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F91808">
      <w:pPr>
        <w:pStyle w:val="NoSpacing"/>
        <w:jc w:val="center"/>
      </w:pPr>
      <w:r w:rsidRPr="00C214C6">
        <w:rPr>
          <w:b/>
        </w:rPr>
        <w:t>PRESENT:</w:t>
      </w:r>
      <w:r w:rsidR="00D564B1">
        <w:t xml:space="preserve"> </w:t>
      </w:r>
      <w:r w:rsidR="00D816DC">
        <w:t xml:space="preserve"> </w:t>
      </w:r>
      <w:r w:rsidR="00A3569D">
        <w:t>Commissioner Brann</w:t>
      </w:r>
      <w:r w:rsidR="00C214C6">
        <w:t xml:space="preserve">, </w:t>
      </w:r>
      <w:r w:rsidR="002B43C5">
        <w:t>Commissioner Harvell,</w:t>
      </w:r>
      <w:r w:rsidR="002B43C5" w:rsidRPr="002B43C5">
        <w:t xml:space="preserve"> </w:t>
      </w:r>
      <w:r w:rsidR="002B43C5">
        <w:t xml:space="preserve">Commissioner Barker </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612149" w:rsidP="00AF41C5">
      <w:pPr>
        <w:pStyle w:val="NoSpacing"/>
        <w:jc w:val="center"/>
        <w:rPr>
          <w:b/>
        </w:rPr>
      </w:pPr>
      <w:r>
        <w:rPr>
          <w:b/>
        </w:rPr>
        <w:t>November 9, 2021</w:t>
      </w:r>
      <w:r w:rsidR="004713EE" w:rsidRPr="008F61EE">
        <w:rPr>
          <w:b/>
        </w:rPr>
        <w:t xml:space="preserve"> </w:t>
      </w:r>
      <w:r w:rsidR="004713EE">
        <w:rPr>
          <w:b/>
        </w:rPr>
        <w:t>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rsidR="002B43C5">
        <w:t xml:space="preserve"> </w:t>
      </w:r>
      <w:r w:rsidR="00612149">
        <w:t>1:45 PM</w:t>
      </w:r>
      <w:r w:rsidR="00BE6576">
        <w:t xml:space="preserve">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8F61EE">
        <w:t>Tiffany Ba</w:t>
      </w:r>
      <w:r w:rsidR="00612149">
        <w:t xml:space="preserve">ker, Jim Desjardins, </w:t>
      </w:r>
      <w:r w:rsidR="008F61EE">
        <w:t>John Donald</w:t>
      </w:r>
      <w:r w:rsidR="00612149">
        <w:t xml:space="preserve">, </w:t>
      </w:r>
      <w:r w:rsidR="002B43C5">
        <w:t>Fen Fowle</w:t>
      </w:r>
      <w:r w:rsidR="00612149">
        <w:t xml:space="preserve">r, </w:t>
      </w:r>
      <w:r w:rsidR="002B43C5">
        <w:t>Scott Nichols</w:t>
      </w:r>
      <w:r w:rsidR="00612149">
        <w:t>, Vickie Braley</w:t>
      </w:r>
      <w:r w:rsidR="002F6ADF">
        <w:t>, MBTV, Tim Hardy, Nick Palmer</w:t>
      </w:r>
      <w:r w:rsidR="008E302B">
        <w:t>, Pamela Prodan</w:t>
      </w:r>
    </w:p>
    <w:p w:rsidR="000E367B" w:rsidRDefault="000E367B" w:rsidP="00FD4E63">
      <w:pPr>
        <w:pStyle w:val="NoSpacing"/>
        <w:rPr>
          <w:b/>
        </w:rPr>
      </w:pPr>
    </w:p>
    <w:p w:rsidR="00E1041B" w:rsidRDefault="000B2A08" w:rsidP="00E1041B">
      <w:pPr>
        <w:pStyle w:val="NormalWeb"/>
        <w:rPr>
          <w:b/>
        </w:rPr>
      </w:pPr>
      <w:r>
        <w:rPr>
          <w:b/>
        </w:rPr>
        <w:t>APPOINTMENTS:</w:t>
      </w:r>
      <w:r w:rsidR="000E367B">
        <w:rPr>
          <w:b/>
        </w:rPr>
        <w:t xml:space="preserve"> </w:t>
      </w:r>
    </w:p>
    <w:p w:rsidR="00612149" w:rsidRPr="00001DD2" w:rsidRDefault="00612149" w:rsidP="00612149">
      <w:pPr>
        <w:pStyle w:val="NormalWeb"/>
        <w:rPr>
          <w:rFonts w:asciiTheme="minorHAnsi" w:hAnsiTheme="minorHAnsi" w:cstheme="minorHAnsi"/>
          <w:b/>
          <w:bCs/>
        </w:rPr>
      </w:pPr>
      <w:r w:rsidRPr="00001DD2">
        <w:rPr>
          <w:rFonts w:asciiTheme="minorHAnsi" w:hAnsiTheme="minorHAnsi" w:cstheme="minorHAnsi"/>
          <w:b/>
          <w:bCs/>
        </w:rPr>
        <w:t>1:45pm: Executive Session: 1 MRSA 405 (6) (A) Personnel Matters: Employment Discussion</w:t>
      </w:r>
      <w:r w:rsidR="00ED54F0" w:rsidRPr="00001DD2">
        <w:rPr>
          <w:rFonts w:asciiTheme="minorHAnsi" w:hAnsiTheme="minorHAnsi" w:cstheme="minorHAnsi"/>
          <w:b/>
          <w:bCs/>
        </w:rPr>
        <w:t xml:space="preserve"> </w:t>
      </w:r>
    </w:p>
    <w:p w:rsidR="00ED54F0" w:rsidRPr="00001DD2" w:rsidRDefault="00ED54F0" w:rsidP="00612149">
      <w:pPr>
        <w:pStyle w:val="NormalWeb"/>
        <w:rPr>
          <w:rFonts w:asciiTheme="minorHAnsi" w:hAnsiTheme="minorHAnsi" w:cstheme="minorHAnsi"/>
          <w:b/>
          <w:bCs/>
        </w:rPr>
      </w:pPr>
      <w:r w:rsidRPr="00001DD2">
        <w:rPr>
          <w:rFonts w:asciiTheme="minorHAnsi" w:hAnsiTheme="minorHAnsi" w:cstheme="minorHAnsi"/>
          <w:b/>
          <w:bCs/>
        </w:rPr>
        <w:t xml:space="preserve">Motion to enter Executive Session at 1:46pm: </w:t>
      </w:r>
      <w:r w:rsidR="006C71EF" w:rsidRPr="00001DD2">
        <w:rPr>
          <w:rFonts w:asciiTheme="minorHAnsi" w:hAnsiTheme="minorHAnsi" w:cstheme="minorHAnsi"/>
          <w:b/>
          <w:bCs/>
        </w:rPr>
        <w:t>(</w:t>
      </w:r>
      <w:r w:rsidRPr="00001DD2">
        <w:rPr>
          <w:rFonts w:asciiTheme="minorHAnsi" w:hAnsiTheme="minorHAnsi" w:cstheme="minorHAnsi"/>
          <w:b/>
          <w:bCs/>
        </w:rPr>
        <w:t>Lance/Clyde</w:t>
      </w:r>
      <w:r w:rsidR="006C71EF" w:rsidRPr="00001DD2">
        <w:rPr>
          <w:rFonts w:asciiTheme="minorHAnsi" w:hAnsiTheme="minorHAnsi" w:cstheme="minorHAnsi"/>
          <w:b/>
          <w:bCs/>
        </w:rPr>
        <w:t>)</w:t>
      </w:r>
      <w:r w:rsidRPr="00001DD2">
        <w:rPr>
          <w:rFonts w:asciiTheme="minorHAnsi" w:hAnsiTheme="minorHAnsi" w:cstheme="minorHAnsi"/>
          <w:b/>
          <w:bCs/>
        </w:rPr>
        <w:t xml:space="preserve"> (3/0) Exited: 2:16pm. </w:t>
      </w:r>
      <w:r w:rsidRPr="00F54733">
        <w:rPr>
          <w:rFonts w:asciiTheme="minorHAnsi" w:hAnsiTheme="minorHAnsi" w:cstheme="minorHAnsi"/>
          <w:bCs/>
        </w:rPr>
        <w:t>No action taken.</w:t>
      </w:r>
    </w:p>
    <w:p w:rsidR="00612149" w:rsidRPr="00001DD2" w:rsidRDefault="00612149" w:rsidP="00612149">
      <w:pPr>
        <w:pStyle w:val="NormalWeb"/>
        <w:rPr>
          <w:rFonts w:asciiTheme="minorHAnsi" w:hAnsiTheme="minorHAnsi" w:cstheme="minorHAnsi"/>
          <w:b/>
          <w:bCs/>
        </w:rPr>
      </w:pPr>
    </w:p>
    <w:p w:rsidR="00612149" w:rsidRPr="00001DD2" w:rsidRDefault="00612149" w:rsidP="00612149">
      <w:pPr>
        <w:pStyle w:val="NormalWeb"/>
        <w:rPr>
          <w:rFonts w:asciiTheme="minorHAnsi" w:hAnsiTheme="minorHAnsi" w:cstheme="minorHAnsi"/>
          <w:b/>
          <w:bCs/>
        </w:rPr>
      </w:pPr>
      <w:r w:rsidRPr="00001DD2">
        <w:rPr>
          <w:rFonts w:asciiTheme="minorHAnsi" w:hAnsiTheme="minorHAnsi" w:cstheme="minorHAnsi"/>
          <w:b/>
          <w:bCs/>
        </w:rPr>
        <w:t>2:30pm: Executive Session: 1 MRSA 405 (6) (A) Personnel Matters: Employment Discussion</w:t>
      </w:r>
    </w:p>
    <w:p w:rsidR="00ED54F0" w:rsidRPr="00001DD2" w:rsidRDefault="00ED54F0" w:rsidP="00612149">
      <w:pPr>
        <w:pStyle w:val="NormalWeb"/>
        <w:rPr>
          <w:rFonts w:asciiTheme="minorHAnsi" w:hAnsiTheme="minorHAnsi" w:cstheme="minorHAnsi"/>
          <w:b/>
          <w:bCs/>
        </w:rPr>
      </w:pPr>
      <w:r w:rsidRPr="00001DD2">
        <w:rPr>
          <w:rFonts w:asciiTheme="minorHAnsi" w:hAnsiTheme="minorHAnsi" w:cstheme="minorHAnsi"/>
          <w:b/>
          <w:bCs/>
        </w:rPr>
        <w:t xml:space="preserve">Motion to enter Executive Session at 2:17pm: </w:t>
      </w:r>
      <w:r w:rsidR="006C71EF" w:rsidRPr="00001DD2">
        <w:rPr>
          <w:rFonts w:asciiTheme="minorHAnsi" w:hAnsiTheme="minorHAnsi" w:cstheme="minorHAnsi"/>
          <w:b/>
          <w:bCs/>
        </w:rPr>
        <w:t>(</w:t>
      </w:r>
      <w:r w:rsidRPr="00001DD2">
        <w:rPr>
          <w:rFonts w:asciiTheme="minorHAnsi" w:hAnsiTheme="minorHAnsi" w:cstheme="minorHAnsi"/>
          <w:b/>
          <w:bCs/>
        </w:rPr>
        <w:t>Lance/Clyde</w:t>
      </w:r>
      <w:r w:rsidR="006C71EF" w:rsidRPr="00001DD2">
        <w:rPr>
          <w:rFonts w:asciiTheme="minorHAnsi" w:hAnsiTheme="minorHAnsi" w:cstheme="minorHAnsi"/>
          <w:b/>
          <w:bCs/>
        </w:rPr>
        <w:t>)</w:t>
      </w:r>
      <w:r w:rsidRPr="00001DD2">
        <w:rPr>
          <w:rFonts w:asciiTheme="minorHAnsi" w:hAnsiTheme="minorHAnsi" w:cstheme="minorHAnsi"/>
          <w:b/>
          <w:bCs/>
        </w:rPr>
        <w:t xml:space="preserve"> (3/0) Exit at 2:51pm. </w:t>
      </w:r>
      <w:r w:rsidRPr="00F54733">
        <w:rPr>
          <w:rFonts w:asciiTheme="minorHAnsi" w:hAnsiTheme="minorHAnsi" w:cstheme="minorHAnsi"/>
          <w:bCs/>
        </w:rPr>
        <w:t xml:space="preserve">No action taken. </w:t>
      </w:r>
    </w:p>
    <w:p w:rsidR="00612149" w:rsidRPr="00001DD2" w:rsidRDefault="00612149" w:rsidP="00612149">
      <w:pPr>
        <w:pStyle w:val="NormalWeb"/>
        <w:rPr>
          <w:rFonts w:asciiTheme="minorHAnsi" w:hAnsiTheme="minorHAnsi" w:cstheme="minorHAnsi"/>
          <w:b/>
          <w:bCs/>
        </w:rPr>
      </w:pPr>
    </w:p>
    <w:p w:rsidR="00612149" w:rsidRPr="00001DD2" w:rsidRDefault="00612149" w:rsidP="00612149">
      <w:pPr>
        <w:pStyle w:val="NormalWeb"/>
        <w:rPr>
          <w:rFonts w:asciiTheme="minorHAnsi" w:hAnsiTheme="minorHAnsi" w:cstheme="minorHAnsi"/>
          <w:b/>
          <w:bCs/>
        </w:rPr>
      </w:pPr>
      <w:r w:rsidRPr="00001DD2">
        <w:rPr>
          <w:rFonts w:asciiTheme="minorHAnsi" w:hAnsiTheme="minorHAnsi" w:cstheme="minorHAnsi"/>
          <w:b/>
          <w:bCs/>
        </w:rPr>
        <w:t>3:15pm: Executive Session: 1 MRSA 405 (6) (A) Personnel Matters: Deputy County Clerk job responsibilities</w:t>
      </w:r>
    </w:p>
    <w:p w:rsidR="00265E8E" w:rsidRPr="00001DD2" w:rsidRDefault="00ED54F0" w:rsidP="00265E8E">
      <w:pPr>
        <w:pStyle w:val="NormalWeb"/>
        <w:rPr>
          <w:rFonts w:asciiTheme="minorHAnsi" w:hAnsiTheme="minorHAnsi" w:cstheme="minorHAnsi"/>
          <w:b/>
        </w:rPr>
      </w:pPr>
      <w:r w:rsidRPr="00001DD2">
        <w:rPr>
          <w:rFonts w:asciiTheme="minorHAnsi" w:hAnsiTheme="minorHAnsi" w:cstheme="minorHAnsi"/>
          <w:b/>
        </w:rPr>
        <w:t xml:space="preserve">Motion to enter Executive Session at 2:52pm (Lance/Clyde) (3/0) Exited at 3:18pm. Action: Move to appoint Vickie Braley as interim County Clerk and increase her pay to $30 an hour and keep her hours at 32.5 hours per week. </w:t>
      </w:r>
      <w:r w:rsidR="00803390">
        <w:rPr>
          <w:rFonts w:asciiTheme="minorHAnsi" w:hAnsiTheme="minorHAnsi" w:cstheme="minorHAnsi"/>
          <w:b/>
        </w:rPr>
        <w:t xml:space="preserve">Motion: </w:t>
      </w:r>
      <w:r w:rsidRPr="00001DD2">
        <w:rPr>
          <w:rFonts w:asciiTheme="minorHAnsi" w:hAnsiTheme="minorHAnsi" w:cstheme="minorHAnsi"/>
          <w:b/>
        </w:rPr>
        <w:t>(Lance/Clyde) (3/0)</w:t>
      </w:r>
    </w:p>
    <w:p w:rsidR="00265E8E" w:rsidRDefault="00265E8E" w:rsidP="00265E8E">
      <w:pPr>
        <w:pStyle w:val="NormalWeb"/>
        <w:rPr>
          <w:b/>
        </w:rPr>
      </w:pPr>
    </w:p>
    <w:p w:rsidR="00265E8E" w:rsidRDefault="00265E8E" w:rsidP="00D222A0">
      <w:pPr>
        <w:pStyle w:val="NoSpacing"/>
        <w:rPr>
          <w:b/>
        </w:rPr>
      </w:pPr>
    </w:p>
    <w:p w:rsidR="005762C1" w:rsidRDefault="00D222A0" w:rsidP="00D222A0">
      <w:pPr>
        <w:pStyle w:val="NoSpacing"/>
        <w:rPr>
          <w:b/>
        </w:rPr>
      </w:pPr>
      <w:r>
        <w:rPr>
          <w:b/>
        </w:rPr>
        <w:t>NEW BUSINESS:</w:t>
      </w:r>
      <w:r w:rsidR="008E158E">
        <w:rPr>
          <w:b/>
        </w:rPr>
        <w:t xml:space="preserve"> </w:t>
      </w:r>
    </w:p>
    <w:p w:rsidR="00265E8E" w:rsidRDefault="00265E8E" w:rsidP="00D222A0">
      <w:pPr>
        <w:pStyle w:val="NoSpacing"/>
        <w:rPr>
          <w:b/>
        </w:rPr>
      </w:pPr>
    </w:p>
    <w:p w:rsidR="00ED54F0" w:rsidRDefault="00ED54F0" w:rsidP="00ED54F0">
      <w:pPr>
        <w:pStyle w:val="NoSpacing"/>
        <w:numPr>
          <w:ilvl w:val="0"/>
          <w:numId w:val="40"/>
        </w:numPr>
        <w:rPr>
          <w:b/>
          <w:bCs/>
        </w:rPr>
      </w:pPr>
      <w:r w:rsidRPr="00ED54F0">
        <w:rPr>
          <w:b/>
          <w:bCs/>
        </w:rPr>
        <w:t>Clerk’s Report:</w:t>
      </w:r>
      <w:r w:rsidR="006C71EF">
        <w:rPr>
          <w:b/>
          <w:bCs/>
        </w:rPr>
        <w:t xml:space="preserve"> Approve minutes from October 21, 2021 meeting. Motion to approve: (Lance/Clyde) (3/0) Minutes were approved and signed. </w:t>
      </w:r>
    </w:p>
    <w:p w:rsidR="006C71EF" w:rsidRPr="00ED54F0" w:rsidRDefault="006C71EF" w:rsidP="006C71EF">
      <w:pPr>
        <w:pStyle w:val="NoSpacing"/>
        <w:ind w:left="435"/>
        <w:rPr>
          <w:b/>
          <w:bCs/>
        </w:rPr>
      </w:pPr>
      <w:r>
        <w:rPr>
          <w:b/>
          <w:bCs/>
        </w:rPr>
        <w:t xml:space="preserve">Clyde signed the October 12, 2021 minutes. </w:t>
      </w:r>
    </w:p>
    <w:p w:rsidR="00ED54F0" w:rsidRPr="00ED54F0" w:rsidRDefault="00ED54F0" w:rsidP="00ED54F0">
      <w:pPr>
        <w:pStyle w:val="NoSpacing"/>
        <w:numPr>
          <w:ilvl w:val="0"/>
          <w:numId w:val="40"/>
        </w:numPr>
        <w:rPr>
          <w:b/>
          <w:bCs/>
        </w:rPr>
      </w:pPr>
      <w:r w:rsidRPr="00ED54F0">
        <w:rPr>
          <w:b/>
          <w:bCs/>
        </w:rPr>
        <w:t>Treasurer Report:</w:t>
      </w:r>
      <w:r w:rsidR="006C71EF">
        <w:rPr>
          <w:b/>
          <w:bCs/>
        </w:rPr>
        <w:t xml:space="preserve"> </w:t>
      </w:r>
      <w:r w:rsidR="006C71EF" w:rsidRPr="00001DD2">
        <w:rPr>
          <w:bCs/>
        </w:rPr>
        <w:t>8 warrants presented. Auditor finished UT financial statements for year end June 2020. Hard copies available. Bank reconciliations for Sept. and Oct., Revenues for everything except for the jail for FY22, need signature.</w:t>
      </w:r>
      <w:r w:rsidR="006C71EF">
        <w:rPr>
          <w:b/>
          <w:bCs/>
        </w:rPr>
        <w:t xml:space="preserve"> Motion to sign the warrants: (Clyde/Lance) (3/0) Motion to sign revenue estimate: (Lance/Clyde) (3/0)</w:t>
      </w:r>
      <w:r w:rsidR="00D27B2C">
        <w:rPr>
          <w:b/>
          <w:bCs/>
        </w:rPr>
        <w:t xml:space="preserve"> </w:t>
      </w:r>
      <w:r w:rsidR="00D27B2C" w:rsidRPr="00001DD2">
        <w:rPr>
          <w:bCs/>
        </w:rPr>
        <w:t>Vickie mentioned the financial audit has been completed, try to have finalized audit available for review in December.</w:t>
      </w:r>
      <w:r w:rsidR="00D27B2C">
        <w:rPr>
          <w:b/>
          <w:bCs/>
        </w:rPr>
        <w:t xml:space="preserve"> </w:t>
      </w:r>
    </w:p>
    <w:p w:rsidR="00ED54F0" w:rsidRPr="00ED54F0" w:rsidRDefault="00ED54F0" w:rsidP="00ED54F0">
      <w:pPr>
        <w:pStyle w:val="NoSpacing"/>
        <w:numPr>
          <w:ilvl w:val="0"/>
          <w:numId w:val="40"/>
        </w:numPr>
        <w:rPr>
          <w:b/>
          <w:bCs/>
        </w:rPr>
      </w:pPr>
      <w:r w:rsidRPr="00ED54F0">
        <w:rPr>
          <w:b/>
          <w:bCs/>
        </w:rPr>
        <w:t>Nichols/Blauvelt/Donald-Cook Position, Full-time Co</w:t>
      </w:r>
      <w:r w:rsidR="00D27B2C">
        <w:rPr>
          <w:b/>
          <w:bCs/>
        </w:rPr>
        <w:t>rrections Officer, and Sergeant</w:t>
      </w:r>
      <w:r w:rsidRPr="00ED54F0">
        <w:rPr>
          <w:b/>
          <w:bCs/>
        </w:rPr>
        <w:t xml:space="preserve"> </w:t>
      </w:r>
      <w:proofErr w:type="gramStart"/>
      <w:r w:rsidRPr="00ED54F0">
        <w:rPr>
          <w:b/>
          <w:bCs/>
        </w:rPr>
        <w:t>approval</w:t>
      </w:r>
      <w:proofErr w:type="gramEnd"/>
      <w:r w:rsidRPr="00ED54F0">
        <w:rPr>
          <w:b/>
          <w:bCs/>
        </w:rPr>
        <w:t>:</w:t>
      </w:r>
      <w:r w:rsidR="00D27B2C">
        <w:rPr>
          <w:b/>
          <w:bCs/>
        </w:rPr>
        <w:t xml:space="preserve"> </w:t>
      </w:r>
      <w:r w:rsidR="00D27B2C" w:rsidRPr="00001DD2">
        <w:rPr>
          <w:bCs/>
        </w:rPr>
        <w:t xml:space="preserve">Nichols introduced Victoria Roman, the new Food Services Manager. </w:t>
      </w:r>
      <w:r w:rsidR="00001DD2" w:rsidRPr="00001DD2">
        <w:rPr>
          <w:bCs/>
        </w:rPr>
        <w:t xml:space="preserve">Previous approval for the Cook position, the candidate did not respond to the offer despite multiple attempts. </w:t>
      </w:r>
      <w:r w:rsidR="00D27B2C" w:rsidRPr="00001DD2">
        <w:rPr>
          <w:bCs/>
        </w:rPr>
        <w:t>Sheriff Nichols requested approval to hire Lisa Davis of Wilton to fill the open Cook position at a rate of pay of $15.82 per hour based on her past experience.</w:t>
      </w:r>
      <w:r w:rsidR="00D27B2C">
        <w:rPr>
          <w:b/>
          <w:bCs/>
        </w:rPr>
        <w:t xml:space="preserve"> </w:t>
      </w:r>
      <w:r w:rsidR="00001DD2">
        <w:rPr>
          <w:b/>
          <w:bCs/>
        </w:rPr>
        <w:t xml:space="preserve">Motion to approve: </w:t>
      </w:r>
      <w:r w:rsidR="00D27B2C">
        <w:rPr>
          <w:b/>
          <w:bCs/>
        </w:rPr>
        <w:t>(Lance/Clyde) (3/0)</w:t>
      </w:r>
      <w:r w:rsidR="00D27B2C" w:rsidRPr="00001DD2">
        <w:rPr>
          <w:bCs/>
        </w:rPr>
        <w:t xml:space="preserve"> John Donald requested approval to promote Desirae Hudson from part-time Corrections Officer to full-</w:t>
      </w:r>
      <w:r w:rsidR="00D27B2C" w:rsidRPr="00001DD2">
        <w:rPr>
          <w:bCs/>
        </w:rPr>
        <w:lastRenderedPageBreak/>
        <w:t>time.</w:t>
      </w:r>
      <w:r w:rsidR="00D27B2C">
        <w:rPr>
          <w:b/>
          <w:bCs/>
        </w:rPr>
        <w:t xml:space="preserve"> </w:t>
      </w:r>
      <w:r w:rsidR="00001DD2">
        <w:rPr>
          <w:b/>
          <w:bCs/>
        </w:rPr>
        <w:t xml:space="preserve">Motion to approve: </w:t>
      </w:r>
      <w:r w:rsidR="00D27B2C">
        <w:rPr>
          <w:b/>
          <w:bCs/>
        </w:rPr>
        <w:t xml:space="preserve">(Lance/Clyde) (3/0) </w:t>
      </w:r>
      <w:r w:rsidR="00D27B2C" w:rsidRPr="00001DD2">
        <w:rPr>
          <w:bCs/>
        </w:rPr>
        <w:t>John Donald also requested approval to promote Dustyn Blodgett to Sergeant.</w:t>
      </w:r>
      <w:r w:rsidR="00D27B2C">
        <w:rPr>
          <w:b/>
          <w:bCs/>
        </w:rPr>
        <w:t xml:space="preserve"> </w:t>
      </w:r>
      <w:r w:rsidR="00001DD2">
        <w:rPr>
          <w:b/>
          <w:bCs/>
        </w:rPr>
        <w:t xml:space="preserve">Motion to approve: </w:t>
      </w:r>
      <w:r w:rsidR="00D27B2C">
        <w:rPr>
          <w:b/>
          <w:bCs/>
        </w:rPr>
        <w:t>(Clyde/Lance) (3/0)</w:t>
      </w:r>
    </w:p>
    <w:p w:rsidR="00ED54F0" w:rsidRPr="00ED54F0" w:rsidRDefault="00ED54F0" w:rsidP="00ED54F0">
      <w:pPr>
        <w:pStyle w:val="NoSpacing"/>
        <w:numPr>
          <w:ilvl w:val="0"/>
          <w:numId w:val="40"/>
        </w:numPr>
        <w:rPr>
          <w:b/>
          <w:bCs/>
        </w:rPr>
      </w:pPr>
      <w:r w:rsidRPr="00ED54F0">
        <w:rPr>
          <w:b/>
          <w:bCs/>
        </w:rPr>
        <w:t>Review updated Franklin County Emergency Ops. Plan-Tim Hardy:</w:t>
      </w:r>
      <w:r w:rsidR="00D27B2C">
        <w:rPr>
          <w:b/>
          <w:bCs/>
        </w:rPr>
        <w:t xml:space="preserve"> </w:t>
      </w:r>
      <w:r w:rsidR="00D27B2C" w:rsidRPr="00001DD2">
        <w:rPr>
          <w:bCs/>
        </w:rPr>
        <w:t>Bi-yearly renewal of the emergency ops. Plan. Last renewal was in 2019. Changes include priority rank and wind storm/power outages. Updates to the county threshold $119k damage assessment. Motion to approve the renewal</w:t>
      </w:r>
      <w:r w:rsidR="00001DD2">
        <w:rPr>
          <w:b/>
          <w:bCs/>
        </w:rPr>
        <w:t>. Motion to approve:</w:t>
      </w:r>
      <w:r w:rsidR="00D27B2C">
        <w:rPr>
          <w:b/>
          <w:bCs/>
        </w:rPr>
        <w:t xml:space="preserve"> Lance/Clyde (3/0)</w:t>
      </w:r>
    </w:p>
    <w:p w:rsidR="00ED54F0" w:rsidRPr="00ED54F0" w:rsidRDefault="00ED54F0" w:rsidP="00ED54F0">
      <w:pPr>
        <w:pStyle w:val="NoSpacing"/>
        <w:numPr>
          <w:ilvl w:val="0"/>
          <w:numId w:val="40"/>
        </w:numPr>
        <w:rPr>
          <w:b/>
          <w:bCs/>
        </w:rPr>
      </w:pPr>
      <w:r w:rsidRPr="00ED54F0">
        <w:rPr>
          <w:b/>
          <w:bCs/>
        </w:rPr>
        <w:t>Sheriff’s Office Scrap metal disposal:</w:t>
      </w:r>
      <w:r w:rsidR="00D27B2C">
        <w:rPr>
          <w:b/>
          <w:bCs/>
        </w:rPr>
        <w:t xml:space="preserve"> </w:t>
      </w:r>
      <w:r w:rsidR="00D27B2C" w:rsidRPr="00001DD2">
        <w:rPr>
          <w:bCs/>
        </w:rPr>
        <w:t xml:space="preserve">Nick would like to clean up and take the scrap metal pile from the Sheriff’s department for home projects. </w:t>
      </w:r>
      <w:r w:rsidR="00D27B2C">
        <w:rPr>
          <w:b/>
          <w:bCs/>
        </w:rPr>
        <w:t>Motion to approve: (Lance/Clyde) (3/0)</w:t>
      </w:r>
    </w:p>
    <w:p w:rsidR="00ED54F0" w:rsidRPr="00ED54F0" w:rsidRDefault="00ED54F0" w:rsidP="00ED54F0">
      <w:pPr>
        <w:pStyle w:val="NoSpacing"/>
        <w:numPr>
          <w:ilvl w:val="0"/>
          <w:numId w:val="40"/>
        </w:numPr>
        <w:rPr>
          <w:b/>
          <w:bCs/>
        </w:rPr>
      </w:pPr>
      <w:r w:rsidRPr="00ED54F0">
        <w:rPr>
          <w:b/>
          <w:bCs/>
        </w:rPr>
        <w:t>Septic-Agreement for Professional Services, Signature:</w:t>
      </w:r>
      <w:r w:rsidR="00001DD2">
        <w:rPr>
          <w:b/>
          <w:bCs/>
        </w:rPr>
        <w:t xml:space="preserve"> </w:t>
      </w:r>
      <w:r w:rsidR="00001DD2" w:rsidRPr="00001DD2">
        <w:rPr>
          <w:bCs/>
        </w:rPr>
        <w:t>CCC Sign agreement.</w:t>
      </w:r>
      <w:r w:rsidR="00803390">
        <w:rPr>
          <w:b/>
          <w:bCs/>
        </w:rPr>
        <w:t xml:space="preserve"> Motion Terry Brann signs the agreement as Chair</w:t>
      </w:r>
      <w:r w:rsidR="00001DD2">
        <w:rPr>
          <w:b/>
          <w:bCs/>
        </w:rPr>
        <w:t xml:space="preserve">: (Lance/Clyde) (2/1) Terry Brann abstained. </w:t>
      </w:r>
    </w:p>
    <w:p w:rsidR="00D222A0" w:rsidRDefault="00D222A0" w:rsidP="00D222A0">
      <w:pPr>
        <w:pStyle w:val="NoSpacing"/>
        <w:rPr>
          <w:b/>
        </w:rPr>
      </w:pPr>
    </w:p>
    <w:p w:rsidR="00903E05" w:rsidRDefault="00D222A0" w:rsidP="001D4123">
      <w:pPr>
        <w:pStyle w:val="NoSpacing"/>
        <w:rPr>
          <w:b/>
        </w:rPr>
      </w:pPr>
      <w:r w:rsidRPr="00C740C1">
        <w:rPr>
          <w:b/>
        </w:rPr>
        <w:t>OLD BUSINESS:</w:t>
      </w:r>
      <w:r>
        <w:rPr>
          <w:b/>
        </w:rPr>
        <w:t xml:space="preserve">  </w:t>
      </w:r>
    </w:p>
    <w:p w:rsidR="00ED54F0" w:rsidRPr="00ED54F0" w:rsidRDefault="00ED54F0" w:rsidP="00ED54F0">
      <w:pPr>
        <w:pStyle w:val="NoSpacing"/>
        <w:numPr>
          <w:ilvl w:val="0"/>
          <w:numId w:val="42"/>
        </w:numPr>
        <w:rPr>
          <w:b/>
          <w:bCs/>
        </w:rPr>
      </w:pPr>
      <w:r w:rsidRPr="00ED54F0">
        <w:rPr>
          <w:b/>
          <w:bCs/>
        </w:rPr>
        <w:t xml:space="preserve">Review of </w:t>
      </w:r>
      <w:proofErr w:type="spellStart"/>
      <w:r w:rsidRPr="00ED54F0">
        <w:rPr>
          <w:b/>
          <w:bCs/>
        </w:rPr>
        <w:t>MainePERS</w:t>
      </w:r>
      <w:proofErr w:type="spellEnd"/>
      <w:r w:rsidRPr="00ED54F0">
        <w:rPr>
          <w:b/>
          <w:bCs/>
        </w:rPr>
        <w:t xml:space="preserve"> study:</w:t>
      </w:r>
      <w:r w:rsidR="00001DD2">
        <w:rPr>
          <w:b/>
          <w:bCs/>
        </w:rPr>
        <w:t xml:space="preserve"> Motion to deny supporting the catch-up contributions in the amount of $668,520.00</w:t>
      </w:r>
      <w:r w:rsidR="00803390">
        <w:rPr>
          <w:b/>
          <w:bCs/>
        </w:rPr>
        <w:t xml:space="preserve"> for the five county employees: (Lance/Clyde) (3/0)</w:t>
      </w:r>
    </w:p>
    <w:p w:rsidR="00D222A0" w:rsidRDefault="00D222A0" w:rsidP="00D326B9">
      <w:pPr>
        <w:pStyle w:val="NoSpacing"/>
        <w:rPr>
          <w:b/>
        </w:rPr>
      </w:pPr>
    </w:p>
    <w:p w:rsidR="00265E8E" w:rsidRDefault="00265E8E" w:rsidP="00265E8E">
      <w:pPr>
        <w:pStyle w:val="NoSpacing"/>
        <w:rPr>
          <w:b/>
        </w:rPr>
      </w:pPr>
    </w:p>
    <w:p w:rsidR="00903E05" w:rsidRDefault="00D222A0" w:rsidP="001D4123">
      <w:pPr>
        <w:pStyle w:val="NoSpacing"/>
        <w:rPr>
          <w:b/>
        </w:rPr>
      </w:pPr>
      <w:r>
        <w:rPr>
          <w:b/>
        </w:rPr>
        <w:t>MISCELLANEOUS:</w:t>
      </w:r>
      <w:r w:rsidR="001F6EF2">
        <w:rPr>
          <w:b/>
        </w:rPr>
        <w:t xml:space="preserve"> </w:t>
      </w:r>
    </w:p>
    <w:p w:rsidR="008F61EE" w:rsidRDefault="008F61EE" w:rsidP="001D4123">
      <w:pPr>
        <w:pStyle w:val="NoSpacing"/>
        <w:rPr>
          <w:b/>
        </w:rPr>
      </w:pPr>
    </w:p>
    <w:p w:rsidR="00ED54F0" w:rsidRDefault="00ED54F0" w:rsidP="00ED54F0">
      <w:pPr>
        <w:pStyle w:val="NoSpacing"/>
        <w:numPr>
          <w:ilvl w:val="0"/>
          <w:numId w:val="43"/>
        </w:numPr>
        <w:rPr>
          <w:b/>
        </w:rPr>
      </w:pPr>
      <w:proofErr w:type="gramStart"/>
      <w:r w:rsidRPr="00ED54F0">
        <w:rPr>
          <w:b/>
        </w:rPr>
        <w:t>Teamsters</w:t>
      </w:r>
      <w:proofErr w:type="gramEnd"/>
      <w:r w:rsidRPr="00ED54F0">
        <w:rPr>
          <w:b/>
        </w:rPr>
        <w:t xml:space="preserve"> Union negotiations dates:</w:t>
      </w:r>
      <w:r w:rsidR="00001DD2">
        <w:rPr>
          <w:b/>
        </w:rPr>
        <w:t xml:space="preserve"> Motion to have Terry Brann represent the Commissioners as Chair for union negotiations. (Lance/Clyde) (3/0)</w:t>
      </w:r>
    </w:p>
    <w:p w:rsidR="00803390" w:rsidRDefault="00803390" w:rsidP="00ED54F0">
      <w:pPr>
        <w:pStyle w:val="NoSpacing"/>
        <w:numPr>
          <w:ilvl w:val="0"/>
          <w:numId w:val="43"/>
        </w:numPr>
        <w:rPr>
          <w:b/>
        </w:rPr>
      </w:pPr>
      <w:r>
        <w:rPr>
          <w:b/>
        </w:rPr>
        <w:t xml:space="preserve">CCC Construction, Invoice and payment: </w:t>
      </w:r>
      <w:r w:rsidRPr="00803390">
        <w:t xml:space="preserve">CCC </w:t>
      </w:r>
      <w:r>
        <w:t xml:space="preserve">Construction </w:t>
      </w:r>
      <w:r w:rsidRPr="00803390">
        <w:t xml:space="preserve">would like to submit an invoice and be paid on Friday, November 12, 2021. The Commissioners would like to have Mike Pond inspect the work before payment is made to ensure the job has been completed to expectations. </w:t>
      </w:r>
      <w:r>
        <w:rPr>
          <w:b/>
        </w:rPr>
        <w:t>Motion to approve payment pending inspection of the job: (Lance/Clyde) (3/0)</w:t>
      </w:r>
    </w:p>
    <w:p w:rsidR="00803390" w:rsidRDefault="00803390" w:rsidP="00803390">
      <w:pPr>
        <w:pStyle w:val="NoSpacing"/>
        <w:ind w:left="720"/>
      </w:pPr>
      <w:r w:rsidRPr="00803390">
        <w:t>Vickie will contact Mike Pond after the meeting to have him go inspect the finished project.</w:t>
      </w:r>
    </w:p>
    <w:p w:rsidR="00803390" w:rsidRPr="00803390" w:rsidRDefault="00803390" w:rsidP="00803390">
      <w:pPr>
        <w:pStyle w:val="NoSpacing"/>
        <w:numPr>
          <w:ilvl w:val="0"/>
          <w:numId w:val="43"/>
        </w:numPr>
      </w:pPr>
      <w:r w:rsidRPr="00803390">
        <w:rPr>
          <w:b/>
        </w:rPr>
        <w:t>NCEU contract:</w:t>
      </w:r>
      <w:r>
        <w:t xml:space="preserve"> Has not been signed yet. Bill Doyle from the Union has been unresponsive to communications. Commissioners would like Vickie to reach out to the shop steward, Jane Proctor, to have her connect with the union on getting the contract finalized. </w:t>
      </w:r>
    </w:p>
    <w:p w:rsidR="00A11438" w:rsidRDefault="00A11438" w:rsidP="005762C1">
      <w:pPr>
        <w:pStyle w:val="NoSpacing"/>
        <w:rPr>
          <w:b/>
        </w:rPr>
      </w:pPr>
    </w:p>
    <w:p w:rsidR="003232B6" w:rsidRDefault="005762C1" w:rsidP="00A96654">
      <w:pPr>
        <w:pStyle w:val="NoSpacing"/>
      </w:pPr>
      <w:r w:rsidRPr="005762C1">
        <w:rPr>
          <w:b/>
        </w:rPr>
        <w:t>Warrants:</w:t>
      </w:r>
      <w:r w:rsidR="009D4F3C">
        <w:rPr>
          <w:b/>
        </w:rPr>
        <w:t xml:space="preserve"> </w:t>
      </w:r>
      <w:r w:rsidR="005564A0">
        <w:rPr>
          <w:b/>
        </w:rPr>
        <w:t xml:space="preserve">2 County, 2 UT, 3 TIF, and 1 payroll. All warrants were approved and signed. </w:t>
      </w:r>
    </w:p>
    <w:p w:rsidR="005762C1" w:rsidRPr="00903E05" w:rsidRDefault="005762C1" w:rsidP="00903E05">
      <w:pPr>
        <w:pStyle w:val="NoSpacing"/>
      </w:pP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ED54F0" w:rsidRDefault="008D2CDF" w:rsidP="00361AF2">
      <w:pPr>
        <w:pStyle w:val="NoSpacing"/>
        <w:rPr>
          <w:b/>
        </w:rPr>
      </w:pPr>
      <w:r w:rsidRPr="00B6366E">
        <w:rPr>
          <w:b/>
        </w:rPr>
        <w:t>A motion and second to</w:t>
      </w:r>
      <w:r w:rsidR="00AB5969">
        <w:rPr>
          <w:b/>
        </w:rPr>
        <w:t xml:space="preserve"> adjourn</w:t>
      </w:r>
      <w:r w:rsidR="002B43C5">
        <w:rPr>
          <w:b/>
        </w:rPr>
        <w:t>.</w:t>
      </w:r>
      <w:r w:rsidR="009D4F3C">
        <w:rPr>
          <w:b/>
        </w:rPr>
        <w:t xml:space="preserve"> </w:t>
      </w:r>
      <w:r w:rsidR="005564A0">
        <w:rPr>
          <w:b/>
        </w:rPr>
        <w:t xml:space="preserve">(Lance/Clyde) (3/0) </w:t>
      </w:r>
    </w:p>
    <w:p w:rsidR="00A86E50" w:rsidRPr="000906B0" w:rsidRDefault="003867EF" w:rsidP="00361AF2">
      <w:pPr>
        <w:pStyle w:val="NoSpacing"/>
        <w:rPr>
          <w:b/>
        </w:rPr>
      </w:pPr>
      <w:r>
        <w:rPr>
          <w:b/>
        </w:rPr>
        <w:t xml:space="preserve">Meeting adjourned </w:t>
      </w:r>
      <w:r w:rsidR="00F91808">
        <w:rPr>
          <w:b/>
        </w:rPr>
        <w:t xml:space="preserve">at </w:t>
      </w:r>
      <w:r w:rsidR="005564A0">
        <w:rPr>
          <w:b/>
        </w:rPr>
        <w:t>3:45pm</w:t>
      </w:r>
    </w:p>
    <w:p w:rsidR="005A68C4" w:rsidRDefault="005A68C4" w:rsidP="00CC580F">
      <w:pPr>
        <w:pStyle w:val="NoSpacing"/>
        <w:rPr>
          <w:b/>
        </w:rPr>
      </w:pPr>
    </w:p>
    <w:p w:rsidR="005C0CE8" w:rsidRDefault="005C0CE8" w:rsidP="00CC580F">
      <w:pPr>
        <w:pStyle w:val="NoSpacing"/>
        <w:rPr>
          <w:b/>
        </w:rPr>
      </w:pPr>
      <w:r>
        <w:rPr>
          <w:b/>
        </w:rPr>
        <w:t xml:space="preserve">Next </w:t>
      </w:r>
      <w:r w:rsidR="00A3042A">
        <w:rPr>
          <w:b/>
        </w:rPr>
        <w:t xml:space="preserve">regular </w:t>
      </w:r>
      <w:r>
        <w:rPr>
          <w:b/>
        </w:rPr>
        <w:t xml:space="preserve">meeting will be </w:t>
      </w:r>
      <w:r w:rsidR="00ED54F0">
        <w:rPr>
          <w:b/>
        </w:rPr>
        <w:t>November 16</w:t>
      </w:r>
      <w:r w:rsidR="002B43C5">
        <w:rPr>
          <w:b/>
        </w:rPr>
        <w:t>, 2021</w:t>
      </w:r>
      <w:r w:rsidR="00F91808">
        <w:rPr>
          <w:b/>
        </w:rPr>
        <w:t xml:space="preserve"> at 3:15pm</w:t>
      </w:r>
    </w:p>
    <w:p w:rsidR="00D326B9" w:rsidRDefault="00D326B9" w:rsidP="00CC580F">
      <w:pPr>
        <w:pStyle w:val="NoSpacing"/>
        <w:rPr>
          <w:b/>
        </w:rPr>
      </w:pP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0C2123" w:rsidRDefault="0073663D" w:rsidP="008E302B">
      <w:pPr>
        <w:tabs>
          <w:tab w:val="left" w:pos="6465"/>
        </w:tabs>
      </w:pPr>
      <w:r>
        <w:t>___________________________________</w:t>
      </w:r>
      <w:r w:rsidR="00175281">
        <w:tab/>
      </w:r>
      <w:bookmarkStart w:id="0" w:name="_GoBack"/>
      <w:bookmarkEnd w:id="0"/>
    </w:p>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7967E11"/>
    <w:multiLevelType w:val="hybridMultilevel"/>
    <w:tmpl w:val="BCA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52C91"/>
    <w:multiLevelType w:val="hybridMultilevel"/>
    <w:tmpl w:val="B800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1217F"/>
    <w:multiLevelType w:val="hybridMultilevel"/>
    <w:tmpl w:val="0814585A"/>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36113"/>
    <w:multiLevelType w:val="hybridMultilevel"/>
    <w:tmpl w:val="2D6A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9"/>
  </w:num>
  <w:num w:numId="7">
    <w:abstractNumId w:val="40"/>
  </w:num>
  <w:num w:numId="8">
    <w:abstractNumId w:val="13"/>
  </w:num>
  <w:num w:numId="9">
    <w:abstractNumId w:val="29"/>
  </w:num>
  <w:num w:numId="10">
    <w:abstractNumId w:val="0"/>
  </w:num>
  <w:num w:numId="11">
    <w:abstractNumId w:val="38"/>
  </w:num>
  <w:num w:numId="12">
    <w:abstractNumId w:val="37"/>
  </w:num>
  <w:num w:numId="13">
    <w:abstractNumId w:val="28"/>
  </w:num>
  <w:num w:numId="14">
    <w:abstractNumId w:val="8"/>
  </w:num>
  <w:num w:numId="15">
    <w:abstractNumId w:val="20"/>
  </w:num>
  <w:num w:numId="16">
    <w:abstractNumId w:val="39"/>
  </w:num>
  <w:num w:numId="17">
    <w:abstractNumId w:val="1"/>
  </w:num>
  <w:num w:numId="18">
    <w:abstractNumId w:val="34"/>
  </w:num>
  <w:num w:numId="19">
    <w:abstractNumId w:val="4"/>
  </w:num>
  <w:num w:numId="20">
    <w:abstractNumId w:val="36"/>
  </w:num>
  <w:num w:numId="21">
    <w:abstractNumId w:val="23"/>
  </w:num>
  <w:num w:numId="22">
    <w:abstractNumId w:val="27"/>
  </w:num>
  <w:num w:numId="23">
    <w:abstractNumId w:val="18"/>
  </w:num>
  <w:num w:numId="24">
    <w:abstractNumId w:val="17"/>
  </w:num>
  <w:num w:numId="25">
    <w:abstractNumId w:val="10"/>
  </w:num>
  <w:num w:numId="26">
    <w:abstractNumId w:val="15"/>
  </w:num>
  <w:num w:numId="27">
    <w:abstractNumId w:val="5"/>
  </w:num>
  <w:num w:numId="28">
    <w:abstractNumId w:val="41"/>
  </w:num>
  <w:num w:numId="29">
    <w:abstractNumId w:val="16"/>
  </w:num>
  <w:num w:numId="30">
    <w:abstractNumId w:val="2"/>
  </w:num>
  <w:num w:numId="31">
    <w:abstractNumId w:val="12"/>
  </w:num>
  <w:num w:numId="32">
    <w:abstractNumId w:val="24"/>
  </w:num>
  <w:num w:numId="33">
    <w:abstractNumId w:val="3"/>
  </w:num>
  <w:num w:numId="34">
    <w:abstractNumId w:val="32"/>
  </w:num>
  <w:num w:numId="35">
    <w:abstractNumId w:val="30"/>
  </w:num>
  <w:num w:numId="36">
    <w:abstractNumId w:val="21"/>
  </w:num>
  <w:num w:numId="37">
    <w:abstractNumId w:val="22"/>
  </w:num>
  <w:num w:numId="38">
    <w:abstractNumId w:val="19"/>
  </w:num>
  <w:num w:numId="39">
    <w:abstractNumId w:val="31"/>
  </w:num>
  <w:num w:numId="40">
    <w:abstractNumId w:val="6"/>
  </w:num>
  <w:num w:numId="41">
    <w:abstractNumId w:val="14"/>
  </w:num>
  <w:num w:numId="42">
    <w:abstractNumId w:val="7"/>
  </w:num>
  <w:num w:numId="4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4ECC"/>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4A0"/>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669AF-63C6-4B0D-B28A-7FAB8CBF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5</cp:revision>
  <cp:lastPrinted>2021-11-15T13:29:00Z</cp:lastPrinted>
  <dcterms:created xsi:type="dcterms:W3CDTF">2021-11-12T17:44:00Z</dcterms:created>
  <dcterms:modified xsi:type="dcterms:W3CDTF">2021-11-15T13:35:00Z</dcterms:modified>
</cp:coreProperties>
</file>