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C4" w:rsidRDefault="002E67C4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7C4" w:rsidRPr="00F5723B" w:rsidRDefault="002E67C4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23B">
        <w:rPr>
          <w:rFonts w:ascii="Times New Roman" w:hAnsi="Times New Roman" w:cs="Times New Roman"/>
          <w:sz w:val="20"/>
          <w:szCs w:val="20"/>
        </w:rPr>
        <w:t>The Franklin County Commissioners, 140 Main Street, Farmington, ME are requesting sealed bid proposals for a 12 month contract for Substance Abuse and Mental health Counseling service provided th</w:t>
      </w:r>
      <w:r w:rsidR="00826283">
        <w:rPr>
          <w:rFonts w:ascii="Times New Roman" w:hAnsi="Times New Roman" w:cs="Times New Roman"/>
          <w:sz w:val="20"/>
          <w:szCs w:val="20"/>
        </w:rPr>
        <w:t>rough the Franklin County Jail.</w:t>
      </w:r>
    </w:p>
    <w:p w:rsidR="002E67C4" w:rsidRPr="00F5723B" w:rsidRDefault="002E67C4" w:rsidP="002E6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723B">
        <w:rPr>
          <w:rFonts w:ascii="Times New Roman" w:hAnsi="Times New Roman" w:cs="Times New Roman"/>
          <w:sz w:val="20"/>
          <w:szCs w:val="20"/>
        </w:rPr>
        <w:t>Description of Services</w:t>
      </w:r>
    </w:p>
    <w:p w:rsidR="002E67C4" w:rsidRPr="00F5723B" w:rsidRDefault="002E67C4" w:rsidP="0048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E5B" w:rsidRPr="00F5723B" w:rsidRDefault="00482E5B" w:rsidP="0048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23B">
        <w:rPr>
          <w:rFonts w:ascii="Times New Roman" w:hAnsi="Times New Roman" w:cs="Times New Roman"/>
          <w:sz w:val="20"/>
          <w:szCs w:val="20"/>
        </w:rPr>
        <w:t xml:space="preserve">Contractor must provide substance abuse and mental health counseling, to include domestic violence, anger management, re-integration and diversion. Contractor must provide services within the jail facility, whenever appropriate, as well as in the community. Services to be provided will </w:t>
      </w:r>
      <w:r w:rsidR="00C4026E" w:rsidRPr="00F5723B">
        <w:rPr>
          <w:rFonts w:ascii="Times New Roman" w:hAnsi="Times New Roman" w:cs="Times New Roman"/>
          <w:sz w:val="20"/>
          <w:szCs w:val="20"/>
        </w:rPr>
        <w:t xml:space="preserve">comply with all </w:t>
      </w:r>
      <w:r w:rsidR="00C4026E" w:rsidRPr="00F5723B">
        <w:rPr>
          <w:rFonts w:ascii="Times New Roman" w:hAnsi="Times New Roman" w:cs="Times New Roman"/>
          <w:sz w:val="20"/>
          <w:szCs w:val="20"/>
          <w:u w:val="single"/>
        </w:rPr>
        <w:t>Maine 2017 Detention and Correctional Standards</w:t>
      </w:r>
      <w:r w:rsidR="00826283">
        <w:rPr>
          <w:rFonts w:ascii="Times New Roman" w:hAnsi="Times New Roman" w:cs="Times New Roman"/>
          <w:sz w:val="20"/>
          <w:szCs w:val="20"/>
          <w:u w:val="single"/>
        </w:rPr>
        <w:t xml:space="preserve"> for Mental Health Services</w:t>
      </w:r>
      <w:r w:rsidR="00C4026E" w:rsidRPr="00F5723B">
        <w:rPr>
          <w:rFonts w:ascii="Times New Roman" w:hAnsi="Times New Roman" w:cs="Times New Roman"/>
          <w:sz w:val="20"/>
          <w:szCs w:val="20"/>
        </w:rPr>
        <w:t xml:space="preserve"> and will </w:t>
      </w:r>
      <w:r w:rsidRPr="00F5723B">
        <w:rPr>
          <w:rFonts w:ascii="Times New Roman" w:hAnsi="Times New Roman" w:cs="Times New Roman"/>
          <w:sz w:val="20"/>
          <w:szCs w:val="20"/>
        </w:rPr>
        <w:t>include the following:</w:t>
      </w:r>
    </w:p>
    <w:p w:rsidR="00C4026E" w:rsidRPr="00F5723B" w:rsidRDefault="00C4026E" w:rsidP="0048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026E" w:rsidRPr="00F5723B" w:rsidRDefault="00C4026E" w:rsidP="00C402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23B">
        <w:rPr>
          <w:rFonts w:ascii="Times New Roman" w:hAnsi="Times New Roman" w:cs="Times New Roman"/>
          <w:sz w:val="20"/>
          <w:szCs w:val="20"/>
        </w:rPr>
        <w:t>Jail Services (Adult)</w:t>
      </w:r>
    </w:p>
    <w:p w:rsidR="00C4026E" w:rsidRPr="00F5723B" w:rsidRDefault="00C4026E" w:rsidP="00C402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23B">
        <w:rPr>
          <w:rFonts w:ascii="Times New Roman" w:hAnsi="Times New Roman" w:cs="Times New Roman"/>
          <w:sz w:val="20"/>
          <w:szCs w:val="20"/>
        </w:rPr>
        <w:t>Screening and needs assessment of all appropriate inmates within 72 hours of admission</w:t>
      </w:r>
    </w:p>
    <w:p w:rsidR="00C4026E" w:rsidRPr="00F5723B" w:rsidRDefault="00C4026E" w:rsidP="00C402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23B">
        <w:rPr>
          <w:rFonts w:ascii="Times New Roman" w:hAnsi="Times New Roman" w:cs="Times New Roman"/>
          <w:sz w:val="20"/>
          <w:szCs w:val="20"/>
        </w:rPr>
        <w:t>Individual and group counseling services, to include developing transition plans</w:t>
      </w:r>
    </w:p>
    <w:p w:rsidR="00C4026E" w:rsidRPr="00F5723B" w:rsidRDefault="00C4026E" w:rsidP="00C402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23B">
        <w:rPr>
          <w:rFonts w:ascii="Times New Roman" w:hAnsi="Times New Roman" w:cs="Times New Roman"/>
          <w:sz w:val="20"/>
          <w:szCs w:val="20"/>
        </w:rPr>
        <w:t>Consultation with attorneys, community providers and family, when appropriate.</w:t>
      </w:r>
    </w:p>
    <w:p w:rsidR="00C4026E" w:rsidRPr="00F5723B" w:rsidRDefault="00C4026E" w:rsidP="00C402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23B">
        <w:rPr>
          <w:rFonts w:ascii="Times New Roman" w:hAnsi="Times New Roman" w:cs="Times New Roman"/>
          <w:sz w:val="20"/>
          <w:szCs w:val="20"/>
        </w:rPr>
        <w:t>Crisis assessment and referral, when necessary</w:t>
      </w:r>
      <w:r w:rsidR="00231724" w:rsidRPr="00F5723B">
        <w:rPr>
          <w:rFonts w:ascii="Times New Roman" w:hAnsi="Times New Roman" w:cs="Times New Roman"/>
          <w:sz w:val="20"/>
          <w:szCs w:val="20"/>
        </w:rPr>
        <w:t xml:space="preserve"> (available on-call)</w:t>
      </w:r>
    </w:p>
    <w:p w:rsidR="00231724" w:rsidRPr="00F5723B" w:rsidRDefault="00231724" w:rsidP="00C402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23B">
        <w:rPr>
          <w:rFonts w:ascii="Times New Roman" w:hAnsi="Times New Roman" w:cs="Times New Roman"/>
          <w:sz w:val="20"/>
          <w:szCs w:val="20"/>
        </w:rPr>
        <w:t>Clinical supervision and support for staff providing these services.</w:t>
      </w:r>
    </w:p>
    <w:p w:rsidR="00231724" w:rsidRPr="00F5723B" w:rsidRDefault="00231724" w:rsidP="00C402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23B">
        <w:rPr>
          <w:rFonts w:ascii="Times New Roman" w:hAnsi="Times New Roman" w:cs="Times New Roman"/>
          <w:sz w:val="20"/>
          <w:szCs w:val="20"/>
        </w:rPr>
        <w:t>Psychiatric services, to include prescriptions for necessary medications, to be provided on a fee for service basis at the established Maine</w:t>
      </w:r>
      <w:r w:rsidR="0079129C" w:rsidRPr="00F5723B">
        <w:rPr>
          <w:rFonts w:ascii="Times New Roman" w:hAnsi="Times New Roman" w:cs="Times New Roman"/>
          <w:sz w:val="20"/>
          <w:szCs w:val="20"/>
        </w:rPr>
        <w:t xml:space="preserve"> </w:t>
      </w:r>
      <w:r w:rsidRPr="00F5723B">
        <w:rPr>
          <w:rFonts w:ascii="Times New Roman" w:hAnsi="Times New Roman" w:cs="Times New Roman"/>
          <w:sz w:val="20"/>
          <w:szCs w:val="20"/>
        </w:rPr>
        <w:t>Care rate</w:t>
      </w:r>
      <w:r w:rsidR="0079129C" w:rsidRPr="00F5723B">
        <w:rPr>
          <w:rFonts w:ascii="Times New Roman" w:hAnsi="Times New Roman" w:cs="Times New Roman"/>
          <w:sz w:val="20"/>
          <w:szCs w:val="20"/>
        </w:rPr>
        <w:t>.</w:t>
      </w:r>
    </w:p>
    <w:p w:rsidR="0079129C" w:rsidRPr="00F5723B" w:rsidRDefault="0079129C" w:rsidP="0079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129C" w:rsidRPr="00F5723B" w:rsidRDefault="0079129C" w:rsidP="007912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23B">
        <w:rPr>
          <w:rFonts w:ascii="Times New Roman" w:hAnsi="Times New Roman" w:cs="Times New Roman"/>
          <w:sz w:val="20"/>
          <w:szCs w:val="20"/>
        </w:rPr>
        <w:t>Community Based Services (adult)\</w:t>
      </w:r>
    </w:p>
    <w:p w:rsidR="0079129C" w:rsidRPr="00F5723B" w:rsidRDefault="0079129C" w:rsidP="007912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23B">
        <w:rPr>
          <w:rFonts w:ascii="Times New Roman" w:hAnsi="Times New Roman" w:cs="Times New Roman"/>
          <w:sz w:val="20"/>
          <w:szCs w:val="20"/>
        </w:rPr>
        <w:t xml:space="preserve">Screening and needs assessment of pre-adjudicated criminal justice clients </w:t>
      </w:r>
      <w:r w:rsidR="00CF10DF" w:rsidRPr="00F5723B">
        <w:rPr>
          <w:rFonts w:ascii="Times New Roman" w:hAnsi="Times New Roman" w:cs="Times New Roman"/>
          <w:sz w:val="20"/>
          <w:szCs w:val="20"/>
        </w:rPr>
        <w:t>referred</w:t>
      </w:r>
      <w:r w:rsidRPr="00F5723B">
        <w:rPr>
          <w:rFonts w:ascii="Times New Roman" w:hAnsi="Times New Roman" w:cs="Times New Roman"/>
          <w:sz w:val="20"/>
          <w:szCs w:val="20"/>
        </w:rPr>
        <w:t xml:space="preserve"> by community providers and law enforcement</w:t>
      </w:r>
      <w:r w:rsidR="0047463C" w:rsidRPr="00F5723B">
        <w:rPr>
          <w:rFonts w:ascii="Times New Roman" w:hAnsi="Times New Roman" w:cs="Times New Roman"/>
          <w:sz w:val="20"/>
          <w:szCs w:val="20"/>
        </w:rPr>
        <w:t>.</w:t>
      </w:r>
    </w:p>
    <w:p w:rsidR="0047463C" w:rsidRPr="00F5723B" w:rsidRDefault="0047463C" w:rsidP="007912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23B">
        <w:rPr>
          <w:rFonts w:ascii="Times New Roman" w:hAnsi="Times New Roman" w:cs="Times New Roman"/>
          <w:sz w:val="20"/>
          <w:szCs w:val="20"/>
        </w:rPr>
        <w:t>Timely and appropriate individual and group counseling services necessary for the criminal justice client to meet conditions of release or probation, whether through delivery or coordination of services.</w:t>
      </w:r>
    </w:p>
    <w:p w:rsidR="0047463C" w:rsidRPr="00F5723B" w:rsidRDefault="0047463C" w:rsidP="007912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23B">
        <w:rPr>
          <w:rFonts w:ascii="Times New Roman" w:hAnsi="Times New Roman" w:cs="Times New Roman"/>
          <w:sz w:val="20"/>
          <w:szCs w:val="20"/>
        </w:rPr>
        <w:t>Work with prosecutors, defense attorneys and community providers to develop effective individual treatment and supervision plans in order to prevent inappropriate incarceration.</w:t>
      </w:r>
    </w:p>
    <w:p w:rsidR="0047463C" w:rsidRPr="00F5723B" w:rsidRDefault="0047463C" w:rsidP="007912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23B">
        <w:rPr>
          <w:rFonts w:ascii="Times New Roman" w:hAnsi="Times New Roman" w:cs="Times New Roman"/>
          <w:sz w:val="20"/>
          <w:szCs w:val="20"/>
        </w:rPr>
        <w:t xml:space="preserve"> Work with victim/witness advocates to identify and treat families affected by domestic violence and coordinate these services the court, FMH, law enforcement, community providers and other parties when a</w:t>
      </w:r>
      <w:r w:rsidR="00CF10DF" w:rsidRPr="00F5723B">
        <w:rPr>
          <w:rFonts w:ascii="Times New Roman" w:hAnsi="Times New Roman" w:cs="Times New Roman"/>
          <w:sz w:val="20"/>
          <w:szCs w:val="20"/>
        </w:rPr>
        <w:t>nd where appropriate.</w:t>
      </w:r>
    </w:p>
    <w:p w:rsidR="00CF10DF" w:rsidRPr="00F5723B" w:rsidRDefault="00CF10DF" w:rsidP="00CF1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DF" w:rsidRPr="00F5723B" w:rsidRDefault="00CF10DF" w:rsidP="00CF1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23B">
        <w:rPr>
          <w:rFonts w:ascii="Times New Roman" w:hAnsi="Times New Roman" w:cs="Times New Roman"/>
          <w:sz w:val="20"/>
          <w:szCs w:val="20"/>
        </w:rPr>
        <w:t>Administrative Services</w:t>
      </w:r>
    </w:p>
    <w:p w:rsidR="00CF10DF" w:rsidRPr="00F5723B" w:rsidRDefault="00CF10DF" w:rsidP="00CF10D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23B">
        <w:rPr>
          <w:rFonts w:ascii="Times New Roman" w:hAnsi="Times New Roman" w:cs="Times New Roman"/>
          <w:sz w:val="20"/>
          <w:szCs w:val="20"/>
        </w:rPr>
        <w:t>Respond to direct referrals from the Sheriff, Chief Deputy and Jail Administrator, such as psychological debriefings following major traumatic situations.</w:t>
      </w:r>
    </w:p>
    <w:p w:rsidR="00CF10DF" w:rsidRPr="00F5723B" w:rsidRDefault="00CF10DF" w:rsidP="00CF10D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23B">
        <w:rPr>
          <w:rFonts w:ascii="Times New Roman" w:hAnsi="Times New Roman" w:cs="Times New Roman"/>
          <w:sz w:val="20"/>
          <w:szCs w:val="20"/>
        </w:rPr>
        <w:t>Meet with the Sheriff and Jail Administrator regularly to discuss safety, security and mental health issues of the jail population.</w:t>
      </w:r>
    </w:p>
    <w:p w:rsidR="00CF10DF" w:rsidRPr="00F5723B" w:rsidRDefault="00CF10DF" w:rsidP="00CF10D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23B">
        <w:rPr>
          <w:rFonts w:ascii="Times New Roman" w:hAnsi="Times New Roman" w:cs="Times New Roman"/>
          <w:sz w:val="20"/>
          <w:szCs w:val="20"/>
        </w:rPr>
        <w:t xml:space="preserve">Provide a bi-annual report of quantitative data and the demographics of the population being served. </w:t>
      </w:r>
    </w:p>
    <w:p w:rsidR="00CF10DF" w:rsidRPr="00F5723B" w:rsidRDefault="00F5723B" w:rsidP="00CF10D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23B">
        <w:rPr>
          <w:rFonts w:ascii="Times New Roman" w:hAnsi="Times New Roman" w:cs="Times New Roman"/>
          <w:sz w:val="20"/>
          <w:szCs w:val="20"/>
        </w:rPr>
        <w:t>Provide to the Jail Administrator copies of current agency licenses and all licenses of the staff delivering services.</w:t>
      </w:r>
    </w:p>
    <w:p w:rsidR="00826283" w:rsidRPr="00826283" w:rsidRDefault="00F5723B" w:rsidP="0082628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23B">
        <w:rPr>
          <w:rFonts w:ascii="Times New Roman" w:hAnsi="Times New Roman" w:cs="Times New Roman"/>
          <w:sz w:val="20"/>
          <w:szCs w:val="20"/>
        </w:rPr>
        <w:lastRenderedPageBreak/>
        <w:t xml:space="preserve">Provide a copy of current agency liability insurance. </w:t>
      </w:r>
    </w:p>
    <w:p w:rsidR="00F5723B" w:rsidRDefault="00F5723B" w:rsidP="00F5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23B" w:rsidRDefault="00F5723B" w:rsidP="00F5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Sealed bid proposals, marked “MENTAL HEALTH PROPOSAL” must be submitted on or before </w:t>
      </w:r>
    </w:p>
    <w:p w:rsidR="00F5723B" w:rsidRDefault="000C11F4" w:rsidP="00F5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_June 7, 2022</w:t>
      </w:r>
      <w:r w:rsidR="00F5723B">
        <w:rPr>
          <w:rFonts w:ascii="Times New Roman" w:hAnsi="Times New Roman" w:cs="Times New Roman"/>
          <w:sz w:val="20"/>
          <w:szCs w:val="20"/>
        </w:rPr>
        <w:t xml:space="preserve"> @ </w:t>
      </w:r>
      <w:r>
        <w:rPr>
          <w:rFonts w:ascii="Times New Roman" w:hAnsi="Times New Roman" w:cs="Times New Roman"/>
          <w:sz w:val="20"/>
          <w:szCs w:val="20"/>
        </w:rPr>
        <w:t>3</w:t>
      </w:r>
      <w:r w:rsidR="00F5723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00</w:t>
      </w:r>
      <w:r w:rsidR="00F5723B">
        <w:rPr>
          <w:rFonts w:ascii="Times New Roman" w:hAnsi="Times New Roman" w:cs="Times New Roman"/>
          <w:sz w:val="20"/>
          <w:szCs w:val="20"/>
        </w:rPr>
        <w:t xml:space="preserve"> pm to:</w:t>
      </w:r>
    </w:p>
    <w:p w:rsidR="00F5723B" w:rsidRDefault="00F5723B" w:rsidP="00F5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23B" w:rsidRDefault="00F5723B" w:rsidP="00F5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Franklin County Commissioners </w:t>
      </w:r>
    </w:p>
    <w:p w:rsidR="00F5723B" w:rsidRDefault="00F5723B" w:rsidP="00F5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140 Main Street</w:t>
      </w:r>
    </w:p>
    <w:p w:rsidR="00F5723B" w:rsidRDefault="00F5723B" w:rsidP="00F5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Farmington, Maine 04938</w:t>
      </w:r>
    </w:p>
    <w:p w:rsidR="00F5723B" w:rsidRDefault="00F5723B" w:rsidP="00F5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23B" w:rsidRDefault="00F5723B" w:rsidP="00F5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Proposals will be opened and reviewed by the Commissioners at their regular meeting ___</w:t>
      </w:r>
      <w:r w:rsidR="000C11F4">
        <w:rPr>
          <w:rFonts w:ascii="Times New Roman" w:hAnsi="Times New Roman" w:cs="Times New Roman"/>
          <w:sz w:val="20"/>
          <w:szCs w:val="20"/>
        </w:rPr>
        <w:t>June 7, 2022 @ 3:15 PM</w:t>
      </w:r>
      <w:r>
        <w:rPr>
          <w:rFonts w:ascii="Times New Roman" w:hAnsi="Times New Roman" w:cs="Times New Roman"/>
          <w:sz w:val="20"/>
          <w:szCs w:val="20"/>
        </w:rPr>
        <w:t>___</w:t>
      </w:r>
    </w:p>
    <w:bookmarkEnd w:id="0"/>
    <w:p w:rsidR="00826283" w:rsidRDefault="00826283" w:rsidP="00F5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23B" w:rsidRDefault="00F5723B" w:rsidP="00F5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283" w:rsidRPr="00F5723B" w:rsidRDefault="00F5723B" w:rsidP="00F5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723B">
        <w:rPr>
          <w:rFonts w:ascii="Times New Roman" w:hAnsi="Times New Roman" w:cs="Times New Roman"/>
          <w:b/>
          <w:sz w:val="20"/>
          <w:szCs w:val="20"/>
        </w:rPr>
        <w:t xml:space="preserve">The County reserves the right to waive any informalities in proposals, to accept or reject any or all proposals, should it be in the County’s best interest to do so. </w:t>
      </w:r>
    </w:p>
    <w:p w:rsidR="00826283" w:rsidRPr="00F5723B" w:rsidRDefault="00826283" w:rsidP="00F5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026E" w:rsidRPr="00C4026E" w:rsidRDefault="00C4026E" w:rsidP="00C4026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82E5B" w:rsidRDefault="00482E5B" w:rsidP="0048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E5B" w:rsidRDefault="00482E5B" w:rsidP="0048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7C4" w:rsidRDefault="002E67C4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policy, procedure and practice shall provide inmates with mental health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services</w:t>
      </w:r>
      <w:proofErr w:type="gramEnd"/>
      <w:r>
        <w:rPr>
          <w:rFonts w:ascii="Times New Roman" w:hAnsi="Times New Roman" w:cs="Times New Roman"/>
          <w:sz w:val="24"/>
          <w:szCs w:val="24"/>
        </w:rPr>
        <w:t>. Such services shall be pursuant to a written agreement with a mental health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provider(s) who shall be responsible for providing these services to inmates in coordination with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Administrator. Such written agreements shall comply with applicable standards. The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Administrator, in conjunction with the health care provider(s), should determine the space,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equipment, supplies, and materials necessary for the delivery of health care services in the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facility.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applicable state licensing, registration, and/or certification requirements and restrictions shall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to mental health personnel working in or for the facility. Copies of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licensing, registration, and/or certification shall be provided to the facility and kept on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in the facility.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health provider(s), should, in consultation with the Administrator,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written procedures and protocol for mental health services.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 minimum, these should include: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a.) Mental health screening at admission;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Collection of mental health history;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 Mental health assessment;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g.) Emergency mental health services;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h.) Non-emergency mental health services;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and/or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consultation between correctional staff and mental health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providers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inmate; and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u.) Suicide prevention training, procedures, and protocols.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2FA" w:rsidRDefault="00BC12FA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policy, procedure and practice provide that care a</w:t>
      </w:r>
      <w:r w:rsidR="00BC12FA">
        <w:rPr>
          <w:rFonts w:ascii="Times New Roman" w:hAnsi="Times New Roman" w:cs="Times New Roman"/>
          <w:sz w:val="24"/>
          <w:szCs w:val="24"/>
        </w:rPr>
        <w:t>pplicable to emergency</w:t>
      </w:r>
      <w:r>
        <w:rPr>
          <w:rFonts w:ascii="Times New Roman" w:hAnsi="Times New Roman" w:cs="Times New Roman"/>
          <w:sz w:val="24"/>
          <w:szCs w:val="24"/>
        </w:rPr>
        <w:t xml:space="preserve"> mental health situations shall be available to inmates at all times. In the case of an</w:t>
      </w:r>
    </w:p>
    <w:p w:rsidR="00854F76" w:rsidRDefault="00BC12FA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emergency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request for </w:t>
      </w:r>
      <w:r w:rsidR="00854F76">
        <w:rPr>
          <w:rFonts w:ascii="Times New Roman" w:hAnsi="Times New Roman" w:cs="Times New Roman"/>
          <w:sz w:val="24"/>
          <w:szCs w:val="24"/>
        </w:rPr>
        <w:t>mental health attention, the shift supervisor shall promptly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communicate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emergency through the most direct means to the provider. The provider shall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determine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appropriate emergency action to be taken to safeguard the inmate and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communicate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same to th</w:t>
      </w:r>
      <w:r w:rsidR="00BC12FA">
        <w:rPr>
          <w:rFonts w:ascii="Times New Roman" w:hAnsi="Times New Roman" w:cs="Times New Roman"/>
          <w:sz w:val="24"/>
          <w:szCs w:val="24"/>
        </w:rPr>
        <w:t>e shift supervisor. Non-</w:t>
      </w:r>
      <w:r>
        <w:rPr>
          <w:rFonts w:ascii="Times New Roman" w:hAnsi="Times New Roman" w:cs="Times New Roman"/>
          <w:sz w:val="24"/>
          <w:szCs w:val="24"/>
        </w:rPr>
        <w:t>mental health personnel shall never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diagnose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treat an illness or injury except to provide emergency first aid.</w:t>
      </w:r>
    </w:p>
    <w:p w:rsidR="00BC12FA" w:rsidRDefault="00BC12FA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K.12. MANDATORY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policy, procedure and practice provide for access to mental health and substance abuse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services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include, at a minimum: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 Substance abuse: identification, detoxification, referral and/or treatment.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Mental health services: crisis intervention and evaluation, stabilization, treatment and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follow-up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1647" w:rsidRDefault="00411647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Inmate mental health and substance abuse records shall be kept separate from other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inmate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records. The applicable provider shall, in consultation with the Administrator, establish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policies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determine access to these records. The facility provider(s), in compliance with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applicable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 and federal laws, shall keep correctional staff info</w:t>
      </w:r>
      <w:r>
        <w:rPr>
          <w:rFonts w:ascii="TimesNewRomanPSMT" w:hAnsi="TimesNewRomanPSMT" w:cs="TimesNewRomanPSMT"/>
          <w:sz w:val="24"/>
          <w:szCs w:val="24"/>
        </w:rPr>
        <w:t>rmed of inmates’ health and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treatment</w:t>
      </w:r>
      <w:proofErr w:type="gramEnd"/>
      <w:r>
        <w:rPr>
          <w:rFonts w:ascii="Times New Roman" w:hAnsi="Times New Roman" w:cs="Times New Roman"/>
          <w:sz w:val="24"/>
          <w:szCs w:val="24"/>
        </w:rPr>
        <w:t>. The Administrator shall be responsible for the retention schedule of inmate medical,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health and substance abuse records in accordance with state and federal law.</w:t>
      </w:r>
    </w:p>
    <w:p w:rsidR="00C4516B" w:rsidRDefault="00C4516B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health care provider(s) should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at least annually, review the inmate health care system and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provide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Sheriff or Multi-county Jail Authority and Administrator with a written, narrative</w:t>
      </w:r>
    </w:p>
    <w:p w:rsidR="00854F76" w:rsidRDefault="00854F76" w:rsidP="0085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report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results of their review and recommendations for change, if any.</w:t>
      </w:r>
    </w:p>
    <w:p w:rsidR="005F490C" w:rsidRDefault="005F490C" w:rsidP="00854F76"/>
    <w:sectPr w:rsidR="005F49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4B" w:rsidRDefault="0069504B" w:rsidP="002E67C4">
      <w:pPr>
        <w:spacing w:after="0" w:line="240" w:lineRule="auto"/>
      </w:pPr>
      <w:r>
        <w:separator/>
      </w:r>
    </w:p>
  </w:endnote>
  <w:endnote w:type="continuationSeparator" w:id="0">
    <w:p w:rsidR="0069504B" w:rsidRDefault="0069504B" w:rsidP="002E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4B" w:rsidRDefault="0069504B" w:rsidP="002E67C4">
      <w:pPr>
        <w:spacing w:after="0" w:line="240" w:lineRule="auto"/>
      </w:pPr>
      <w:r>
        <w:separator/>
      </w:r>
    </w:p>
  </w:footnote>
  <w:footnote w:type="continuationSeparator" w:id="0">
    <w:p w:rsidR="0069504B" w:rsidRDefault="0069504B" w:rsidP="002E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7C4" w:rsidRDefault="002E67C4" w:rsidP="002E67C4">
    <w:pPr>
      <w:pStyle w:val="Header"/>
      <w:jc w:val="center"/>
    </w:pPr>
    <w:r>
      <w:t>REQUEST FOR PROPOSAL</w:t>
    </w:r>
  </w:p>
  <w:p w:rsidR="002E67C4" w:rsidRDefault="002E67C4" w:rsidP="002E67C4">
    <w:pPr>
      <w:pStyle w:val="Header"/>
      <w:jc w:val="center"/>
    </w:pPr>
    <w:r>
      <w:t>SUBSTANCE ABUSE &amp; MENTAL HEALTH COUNSELING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DB2"/>
    <w:multiLevelType w:val="hybridMultilevel"/>
    <w:tmpl w:val="A08C887A"/>
    <w:lvl w:ilvl="0" w:tplc="EC341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C244C"/>
    <w:multiLevelType w:val="hybridMultilevel"/>
    <w:tmpl w:val="80F46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181D3B"/>
    <w:multiLevelType w:val="hybridMultilevel"/>
    <w:tmpl w:val="12DA9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561C3A"/>
    <w:multiLevelType w:val="hybridMultilevel"/>
    <w:tmpl w:val="2D02E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0F222C"/>
    <w:multiLevelType w:val="hybridMultilevel"/>
    <w:tmpl w:val="5E741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A6218F"/>
    <w:multiLevelType w:val="hybridMultilevel"/>
    <w:tmpl w:val="447A6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76"/>
    <w:rsid w:val="000C11F4"/>
    <w:rsid w:val="00231724"/>
    <w:rsid w:val="002E67C4"/>
    <w:rsid w:val="00411647"/>
    <w:rsid w:val="0047463C"/>
    <w:rsid w:val="00482E5B"/>
    <w:rsid w:val="005F490C"/>
    <w:rsid w:val="006416D2"/>
    <w:rsid w:val="0069504B"/>
    <w:rsid w:val="0079129C"/>
    <w:rsid w:val="00826283"/>
    <w:rsid w:val="00854F76"/>
    <w:rsid w:val="009A2171"/>
    <w:rsid w:val="00A726E0"/>
    <w:rsid w:val="00B072C9"/>
    <w:rsid w:val="00BB79BB"/>
    <w:rsid w:val="00BC12FA"/>
    <w:rsid w:val="00C4026E"/>
    <w:rsid w:val="00C4516B"/>
    <w:rsid w:val="00CF10DF"/>
    <w:rsid w:val="00F5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CB57F-0DF0-4C24-A912-B16EB9D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6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7C4"/>
  </w:style>
  <w:style w:type="paragraph" w:styleId="Footer">
    <w:name w:val="footer"/>
    <w:basedOn w:val="Normal"/>
    <w:link w:val="FooterChar"/>
    <w:uiPriority w:val="99"/>
    <w:unhideWhenUsed/>
    <w:rsid w:val="002E6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7C4"/>
  </w:style>
  <w:style w:type="paragraph" w:styleId="ListParagraph">
    <w:name w:val="List Paragraph"/>
    <w:basedOn w:val="Normal"/>
    <w:uiPriority w:val="34"/>
    <w:qFormat/>
    <w:rsid w:val="00C4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Blauvelt</dc:creator>
  <cp:keywords/>
  <dc:description/>
  <cp:lastModifiedBy>Tiffany Baker</cp:lastModifiedBy>
  <cp:revision>2</cp:revision>
  <cp:lastPrinted>2019-10-28T19:13:00Z</cp:lastPrinted>
  <dcterms:created xsi:type="dcterms:W3CDTF">2022-05-16T15:21:00Z</dcterms:created>
  <dcterms:modified xsi:type="dcterms:W3CDTF">2022-05-16T15:21:00Z</dcterms:modified>
</cp:coreProperties>
</file>