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C214C6" w:rsidRDefault="00252C23" w:rsidP="002767E6">
      <w:pPr>
        <w:pStyle w:val="Subtitle"/>
        <w:jc w:val="center"/>
        <w:rPr>
          <w:b/>
          <w:sz w:val="24"/>
          <w:szCs w:val="24"/>
        </w:rPr>
      </w:pPr>
      <w:r w:rsidRPr="00C214C6">
        <w:rPr>
          <w:b/>
          <w:sz w:val="24"/>
          <w:szCs w:val="24"/>
        </w:rPr>
        <w:t>Minutes</w:t>
      </w:r>
    </w:p>
    <w:p w:rsidR="00AC5B79" w:rsidRDefault="00252C23" w:rsidP="00F91808">
      <w:pPr>
        <w:pStyle w:val="NoSpacing"/>
        <w:jc w:val="center"/>
      </w:pPr>
      <w:r w:rsidRPr="00C214C6">
        <w:rPr>
          <w:b/>
        </w:rPr>
        <w:t>PRESENT:</w:t>
      </w:r>
      <w:r w:rsidR="00D564B1">
        <w:t xml:space="preserve"> </w:t>
      </w:r>
      <w:r w:rsidR="00D816DC">
        <w:t xml:space="preserve"> </w:t>
      </w:r>
      <w:r w:rsidR="00A3569D">
        <w:t>Commissioner Brann</w:t>
      </w:r>
      <w:r w:rsidR="00C214C6">
        <w:t xml:space="preserve">, </w:t>
      </w:r>
      <w:r w:rsidR="002B43C5">
        <w:t>Commissioner Harvell,</w:t>
      </w:r>
      <w:r w:rsidR="002B43C5" w:rsidRPr="002B43C5">
        <w:t xml:space="preserve"> </w:t>
      </w:r>
      <w:r w:rsidR="002B43C5">
        <w:t>Commissioner Barker</w:t>
      </w:r>
      <w:r w:rsidR="002B43C5">
        <w:t xml:space="preserve"> (absent)</w:t>
      </w:r>
    </w:p>
    <w:p w:rsidR="00513528" w:rsidRDefault="000B3B0B" w:rsidP="003776F7">
      <w:pPr>
        <w:pStyle w:val="NoSpacing"/>
        <w:ind w:left="1440" w:firstLine="720"/>
      </w:pPr>
      <w:r>
        <w:t xml:space="preserve">  </w:t>
      </w:r>
    </w:p>
    <w:p w:rsidR="00761353" w:rsidRDefault="00B75012" w:rsidP="004C4EFA">
      <w:pPr>
        <w:pStyle w:val="NoSpacing"/>
        <w:jc w:val="center"/>
      </w:pPr>
      <w:r>
        <w:t>Meetin</w:t>
      </w:r>
      <w:r w:rsidR="00964B5B">
        <w:t>g held by Zoom</w:t>
      </w:r>
    </w:p>
    <w:p w:rsidR="00252C23" w:rsidRPr="00D564B1" w:rsidRDefault="00D564B1" w:rsidP="00D564B1">
      <w:pPr>
        <w:pStyle w:val="NoSpacing"/>
        <w:jc w:val="center"/>
        <w:rPr>
          <w:b/>
        </w:rPr>
      </w:pPr>
      <w:r w:rsidRPr="00D564B1">
        <w:rPr>
          <w:b/>
        </w:rPr>
        <w:t xml:space="preserve">Franklin County </w:t>
      </w:r>
      <w:r w:rsidR="00BE2474">
        <w:rPr>
          <w:b/>
        </w:rPr>
        <w:t>Commissioners</w:t>
      </w:r>
      <w:r w:rsidR="00E73377">
        <w:rPr>
          <w:b/>
        </w:rPr>
        <w:t xml:space="preserve"> Meeting</w:t>
      </w:r>
    </w:p>
    <w:p w:rsidR="00252C23" w:rsidRDefault="00252C23" w:rsidP="00252C23">
      <w:pPr>
        <w:pStyle w:val="NoSpacing"/>
      </w:pPr>
    </w:p>
    <w:p w:rsidR="002A6A8A" w:rsidRPr="00AF41C5" w:rsidRDefault="002B43C5" w:rsidP="00AF41C5">
      <w:pPr>
        <w:pStyle w:val="NoSpacing"/>
        <w:jc w:val="center"/>
        <w:rPr>
          <w:b/>
        </w:rPr>
      </w:pPr>
      <w:r>
        <w:rPr>
          <w:b/>
        </w:rPr>
        <w:t>October 21</w:t>
      </w:r>
      <w:r w:rsidR="00766C44" w:rsidRPr="008F61EE">
        <w:rPr>
          <w:b/>
        </w:rPr>
        <w:t>, 2021</w:t>
      </w:r>
      <w:r w:rsidR="004713EE" w:rsidRPr="008F61EE">
        <w:rPr>
          <w:b/>
        </w:rPr>
        <w:t xml:space="preserve"> </w:t>
      </w:r>
      <w:r w:rsidR="004713EE">
        <w:rPr>
          <w:b/>
        </w:rPr>
        <w:t>Minutes</w:t>
      </w:r>
    </w:p>
    <w:p w:rsidR="0001149D" w:rsidRDefault="0001149D" w:rsidP="00252C23">
      <w:pPr>
        <w:pStyle w:val="NoSpacing"/>
      </w:pPr>
    </w:p>
    <w:p w:rsidR="00252C23" w:rsidRDefault="00252C23" w:rsidP="00252C23">
      <w:pPr>
        <w:pStyle w:val="NoSpacing"/>
      </w:pPr>
      <w:r>
        <w:t xml:space="preserve">Meeting was called to order by </w:t>
      </w:r>
      <w:r w:rsidR="00D816DC">
        <w:t>Commissioner</w:t>
      </w:r>
      <w:r w:rsidR="00E929ED">
        <w:t xml:space="preserve"> </w:t>
      </w:r>
      <w:r w:rsidR="005C350A">
        <w:t>Brann</w:t>
      </w:r>
      <w:r w:rsidR="00E929ED">
        <w:t xml:space="preserve"> </w:t>
      </w:r>
      <w:r w:rsidR="00AA47E1">
        <w:t>at</w:t>
      </w:r>
      <w:r w:rsidR="002B43C5">
        <w:t xml:space="preserve"> 3:15</w:t>
      </w:r>
      <w:r w:rsidR="00A96654">
        <w:t>PM</w:t>
      </w:r>
      <w:r w:rsidR="00BE6576">
        <w:t xml:space="preserve"> </w:t>
      </w:r>
      <w:r w:rsidR="00305598">
        <w:t xml:space="preserve"> </w:t>
      </w:r>
    </w:p>
    <w:p w:rsidR="006D598D" w:rsidRDefault="0010268B" w:rsidP="00252C23">
      <w:pPr>
        <w:pStyle w:val="NoSpacing"/>
      </w:pPr>
      <w:r>
        <w:t>Pledge of Allegiance</w:t>
      </w:r>
    </w:p>
    <w:p w:rsidR="00E60571" w:rsidRDefault="00E60571" w:rsidP="00252C23">
      <w:pPr>
        <w:pStyle w:val="NoSpacing"/>
      </w:pPr>
    </w:p>
    <w:p w:rsidR="00DA36B1" w:rsidRDefault="00D37EF7" w:rsidP="00DA36B1">
      <w:pPr>
        <w:pStyle w:val="NoSpacing"/>
        <w:rPr>
          <w:b/>
        </w:rPr>
      </w:pPr>
      <w:r>
        <w:rPr>
          <w:b/>
        </w:rPr>
        <w:t>Audience</w:t>
      </w:r>
      <w:r w:rsidR="0010268B">
        <w:rPr>
          <w:b/>
        </w:rPr>
        <w:t xml:space="preserve">: </w:t>
      </w:r>
      <w:r w:rsidR="009B6EDD">
        <w:t xml:space="preserve">  </w:t>
      </w:r>
      <w:r w:rsidR="008F61EE">
        <w:t>Tiffany Baker, Jim Desjardins, Mike Pond, John Donald</w:t>
      </w:r>
      <w:r w:rsidR="002B43C5">
        <w:t xml:space="preserve">, Audra Cormier, Libby </w:t>
      </w:r>
      <w:proofErr w:type="spellStart"/>
      <w:r w:rsidR="002B43C5">
        <w:t>Kaut</w:t>
      </w:r>
      <w:proofErr w:type="spellEnd"/>
      <w:r w:rsidR="002B43C5">
        <w:t>, Marian Hutchinson, Fen Fowler, Lisa Laflin, Aileen Kennedy, Scott Nichols</w:t>
      </w:r>
    </w:p>
    <w:p w:rsidR="000E367B" w:rsidRDefault="000E367B" w:rsidP="00FD4E63">
      <w:pPr>
        <w:pStyle w:val="NoSpacing"/>
        <w:rPr>
          <w:b/>
        </w:rPr>
      </w:pPr>
    </w:p>
    <w:p w:rsidR="00E1041B" w:rsidRDefault="000B2A08" w:rsidP="00E1041B">
      <w:pPr>
        <w:pStyle w:val="NormalWeb"/>
        <w:rPr>
          <w:b/>
        </w:rPr>
      </w:pPr>
      <w:r>
        <w:rPr>
          <w:b/>
        </w:rPr>
        <w:t>APPOINTMENTS:</w:t>
      </w:r>
      <w:r w:rsidR="000E367B">
        <w:rPr>
          <w:b/>
        </w:rPr>
        <w:t xml:space="preserve"> </w:t>
      </w:r>
    </w:p>
    <w:p w:rsidR="00265E8E" w:rsidRDefault="00265E8E" w:rsidP="00265E8E">
      <w:pPr>
        <w:pStyle w:val="NormalWeb"/>
        <w:rPr>
          <w:b/>
        </w:rPr>
      </w:pPr>
    </w:p>
    <w:p w:rsidR="00265E8E" w:rsidRDefault="00265E8E" w:rsidP="00265E8E">
      <w:pPr>
        <w:pStyle w:val="NormalWeb"/>
        <w:rPr>
          <w:b/>
        </w:rPr>
      </w:pPr>
    </w:p>
    <w:p w:rsidR="00265E8E" w:rsidRDefault="00265E8E" w:rsidP="00D222A0">
      <w:pPr>
        <w:pStyle w:val="NoSpacing"/>
        <w:rPr>
          <w:b/>
        </w:rPr>
      </w:pPr>
    </w:p>
    <w:p w:rsidR="005762C1" w:rsidRDefault="00D222A0" w:rsidP="00D222A0">
      <w:pPr>
        <w:pStyle w:val="NoSpacing"/>
        <w:rPr>
          <w:b/>
        </w:rPr>
      </w:pPr>
      <w:r>
        <w:rPr>
          <w:b/>
        </w:rPr>
        <w:t>NEW BUSINESS:</w:t>
      </w:r>
      <w:r w:rsidR="008E158E">
        <w:rPr>
          <w:b/>
        </w:rPr>
        <w:t xml:space="preserve"> </w:t>
      </w:r>
    </w:p>
    <w:p w:rsidR="00265E8E" w:rsidRDefault="00265E8E" w:rsidP="00D222A0">
      <w:pPr>
        <w:pStyle w:val="NoSpacing"/>
        <w:rPr>
          <w:b/>
        </w:rPr>
      </w:pPr>
    </w:p>
    <w:p w:rsidR="00265E8E" w:rsidRPr="00265E8E" w:rsidRDefault="00265E8E" w:rsidP="00D326B9">
      <w:pPr>
        <w:pStyle w:val="NoSpacing"/>
        <w:numPr>
          <w:ilvl w:val="0"/>
          <w:numId w:val="40"/>
        </w:numPr>
        <w:rPr>
          <w:b/>
        </w:rPr>
      </w:pPr>
      <w:r w:rsidRPr="00265E8E">
        <w:rPr>
          <w:b/>
          <w:bCs/>
        </w:rPr>
        <w:t>Clerk’s Report:</w:t>
      </w:r>
      <w:r>
        <w:rPr>
          <w:b/>
          <w:bCs/>
        </w:rPr>
        <w:t xml:space="preserve"> </w:t>
      </w:r>
      <w:r w:rsidR="002B43C5">
        <w:rPr>
          <w:b/>
          <w:bCs/>
        </w:rPr>
        <w:t>Ap</w:t>
      </w:r>
      <w:r w:rsidR="00827A07">
        <w:rPr>
          <w:b/>
          <w:bCs/>
        </w:rPr>
        <w:t>proval of minutes from October 5</w:t>
      </w:r>
      <w:r w:rsidR="00827A07" w:rsidRPr="00827A07">
        <w:rPr>
          <w:b/>
          <w:bCs/>
          <w:vertAlign w:val="superscript"/>
        </w:rPr>
        <w:t>th</w:t>
      </w:r>
      <w:r w:rsidR="00827A07">
        <w:rPr>
          <w:b/>
          <w:bCs/>
        </w:rPr>
        <w:t>, 7th</w:t>
      </w:r>
      <w:r w:rsidR="002B43C5">
        <w:rPr>
          <w:b/>
          <w:bCs/>
        </w:rPr>
        <w:t>, and 1</w:t>
      </w:r>
      <w:r w:rsidR="00827A07">
        <w:rPr>
          <w:b/>
          <w:bCs/>
        </w:rPr>
        <w:t>2</w:t>
      </w:r>
      <w:r w:rsidR="002B43C5" w:rsidRPr="002B43C5">
        <w:rPr>
          <w:b/>
          <w:bCs/>
          <w:vertAlign w:val="superscript"/>
        </w:rPr>
        <w:t>th</w:t>
      </w:r>
      <w:r w:rsidR="002B43C5">
        <w:rPr>
          <w:b/>
          <w:bCs/>
        </w:rPr>
        <w:t xml:space="preserve">. </w:t>
      </w:r>
      <w:r w:rsidR="002B43C5" w:rsidRPr="009D4F3C">
        <w:rPr>
          <w:bCs/>
        </w:rPr>
        <w:t xml:space="preserve">Clyde will need to sign the minutes from October </w:t>
      </w:r>
      <w:r w:rsidR="00827A07" w:rsidRPr="009D4F3C">
        <w:rPr>
          <w:bCs/>
        </w:rPr>
        <w:t>12</w:t>
      </w:r>
      <w:r w:rsidR="002B43C5" w:rsidRPr="009D4F3C">
        <w:rPr>
          <w:bCs/>
          <w:vertAlign w:val="superscript"/>
        </w:rPr>
        <w:t>th</w:t>
      </w:r>
      <w:r w:rsidR="002B43C5" w:rsidRPr="009D4F3C">
        <w:rPr>
          <w:bCs/>
        </w:rPr>
        <w:t xml:space="preserve"> as he and Terry were the ones present. </w:t>
      </w:r>
      <w:r w:rsidR="002B43C5">
        <w:rPr>
          <w:b/>
          <w:bCs/>
        </w:rPr>
        <w:t xml:space="preserve">Motion to approve the October </w:t>
      </w:r>
      <w:r w:rsidR="00827A07">
        <w:rPr>
          <w:b/>
          <w:bCs/>
        </w:rPr>
        <w:t>5</w:t>
      </w:r>
      <w:r w:rsidR="002B43C5" w:rsidRPr="002B43C5">
        <w:rPr>
          <w:b/>
          <w:bCs/>
          <w:vertAlign w:val="superscript"/>
        </w:rPr>
        <w:t>th</w:t>
      </w:r>
      <w:r w:rsidR="002B43C5">
        <w:rPr>
          <w:b/>
          <w:bCs/>
        </w:rPr>
        <w:t xml:space="preserve"> and October </w:t>
      </w:r>
      <w:r w:rsidR="00827A07">
        <w:rPr>
          <w:b/>
          <w:bCs/>
        </w:rPr>
        <w:t>7</w:t>
      </w:r>
      <w:r w:rsidR="002B43C5" w:rsidRPr="002B43C5">
        <w:rPr>
          <w:b/>
          <w:bCs/>
          <w:vertAlign w:val="superscript"/>
        </w:rPr>
        <w:t>th</w:t>
      </w:r>
      <w:r w:rsidR="002B43C5">
        <w:rPr>
          <w:b/>
          <w:bCs/>
        </w:rPr>
        <w:t xml:space="preserve"> </w:t>
      </w:r>
      <w:r w:rsidR="009E4AB3">
        <w:rPr>
          <w:b/>
          <w:bCs/>
        </w:rPr>
        <w:t>minutes: (Lance/Terry</w:t>
      </w:r>
      <w:r w:rsidR="002B43C5">
        <w:rPr>
          <w:b/>
          <w:bCs/>
        </w:rPr>
        <w:t>) (2/0)</w:t>
      </w:r>
    </w:p>
    <w:p w:rsidR="008F61EE" w:rsidRPr="008F61EE" w:rsidRDefault="00265E8E" w:rsidP="00D326B9">
      <w:pPr>
        <w:pStyle w:val="NoSpacing"/>
        <w:numPr>
          <w:ilvl w:val="0"/>
          <w:numId w:val="40"/>
        </w:numPr>
        <w:rPr>
          <w:b/>
        </w:rPr>
      </w:pPr>
      <w:r w:rsidRPr="00265E8E">
        <w:rPr>
          <w:b/>
          <w:bCs/>
        </w:rPr>
        <w:t>Treasurer Report:</w:t>
      </w:r>
      <w:r w:rsidR="00827A07">
        <w:rPr>
          <w:b/>
          <w:bCs/>
        </w:rPr>
        <w:t xml:space="preserve"> </w:t>
      </w:r>
      <w:r w:rsidR="00827A07" w:rsidRPr="009D4F3C">
        <w:rPr>
          <w:bCs/>
        </w:rPr>
        <w:t>$1.3 million in County tax received, UT tax received, only four towns outstanding. Vickie, Pam, and Mary working on the FY21 audit. Warrants: 1 county, 1 UT, 1 payroll, and 1 TIF. Bank reconciliations for August are available</w:t>
      </w:r>
      <w:r w:rsidR="009D4F3C" w:rsidRPr="009D4F3C">
        <w:rPr>
          <w:bCs/>
        </w:rPr>
        <w:t xml:space="preserve"> for Bangor Savings-County, Bangor Savings-TIF, and Skowhegan Savings-UT</w:t>
      </w:r>
      <w:r w:rsidR="00827A07" w:rsidRPr="009D4F3C">
        <w:rPr>
          <w:bCs/>
        </w:rPr>
        <w:t>.</w:t>
      </w:r>
      <w:r w:rsidR="00827A07">
        <w:rPr>
          <w:b/>
          <w:bCs/>
        </w:rPr>
        <w:t xml:space="preserve"> </w:t>
      </w:r>
      <w:r w:rsidR="009E4AB3">
        <w:rPr>
          <w:b/>
          <w:bCs/>
        </w:rPr>
        <w:t>Motion to approve the Treasurers report: (Lance/Terry) (2/0)</w:t>
      </w:r>
    </w:p>
    <w:p w:rsidR="002B43C5" w:rsidRPr="002B43C5" w:rsidRDefault="002B43C5" w:rsidP="002B43C5">
      <w:pPr>
        <w:pStyle w:val="NoSpacing"/>
        <w:numPr>
          <w:ilvl w:val="0"/>
          <w:numId w:val="40"/>
        </w:numPr>
        <w:rPr>
          <w:b/>
          <w:bCs/>
        </w:rPr>
      </w:pPr>
      <w:r w:rsidRPr="002B43C5">
        <w:rPr>
          <w:b/>
          <w:bCs/>
        </w:rPr>
        <w:t>United Way Employee Campaign-Lisa Laflin:</w:t>
      </w:r>
      <w:r w:rsidR="00B54C82">
        <w:rPr>
          <w:b/>
          <w:bCs/>
        </w:rPr>
        <w:t xml:space="preserve"> </w:t>
      </w:r>
      <w:r w:rsidR="00B54C82" w:rsidRPr="009D4F3C">
        <w:rPr>
          <w:bCs/>
        </w:rPr>
        <w:t>Lisa propo</w:t>
      </w:r>
      <w:r w:rsidR="00014ECC" w:rsidRPr="009D4F3C">
        <w:rPr>
          <w:bCs/>
        </w:rPr>
        <w:t>sed the Commissioners approve a</w:t>
      </w:r>
      <w:r w:rsidR="00B54C82" w:rsidRPr="009D4F3C">
        <w:rPr>
          <w:bCs/>
        </w:rPr>
        <w:t xml:space="preserve"> workplace campaign which would allow employees to make payroll deductions to United Way in support of the local nonprofit. Terry expressed concerns over wasting employee’s time, but would consider a vote. The Commissioners would like Lisa to provide a survey question for employees to vote on whether or not they would like to participate in such a program. From the results, the Commissioners will decide whether or not to offer the campaign in Franklin County. </w:t>
      </w:r>
      <w:r w:rsidR="00B54C82">
        <w:rPr>
          <w:b/>
          <w:bCs/>
        </w:rPr>
        <w:t>Motion made to approve a poll of the employees willingness to participate in the workplace campaign: (Lance/Terry) (2/0)</w:t>
      </w:r>
    </w:p>
    <w:p w:rsidR="002B43C5" w:rsidRPr="002B43C5" w:rsidRDefault="002B43C5" w:rsidP="002B43C5">
      <w:pPr>
        <w:pStyle w:val="NoSpacing"/>
        <w:numPr>
          <w:ilvl w:val="0"/>
          <w:numId w:val="40"/>
        </w:numPr>
        <w:rPr>
          <w:b/>
          <w:bCs/>
        </w:rPr>
      </w:pPr>
      <w:r w:rsidRPr="002B43C5">
        <w:rPr>
          <w:b/>
          <w:bCs/>
        </w:rPr>
        <w:t>Sheriff Nichols and John Donald, Cook position, Food Services Supervisor, and Full-Time Corrections Officer:</w:t>
      </w:r>
      <w:r w:rsidRPr="009D4F3C">
        <w:rPr>
          <w:bCs/>
        </w:rPr>
        <w:t xml:space="preserve"> </w:t>
      </w:r>
      <w:r w:rsidR="009E4AB3" w:rsidRPr="009D4F3C">
        <w:rPr>
          <w:bCs/>
        </w:rPr>
        <w:t xml:space="preserve">John Donald presented Victoria Roman, Food Services Supervisor candidate, and </w:t>
      </w:r>
      <w:proofErr w:type="spellStart"/>
      <w:r w:rsidR="009E4AB3" w:rsidRPr="009D4F3C">
        <w:rPr>
          <w:bCs/>
        </w:rPr>
        <w:t>Jadea</w:t>
      </w:r>
      <w:proofErr w:type="spellEnd"/>
      <w:r w:rsidR="009E4AB3" w:rsidRPr="009D4F3C">
        <w:rPr>
          <w:bCs/>
        </w:rPr>
        <w:t xml:space="preserve"> </w:t>
      </w:r>
      <w:proofErr w:type="spellStart"/>
      <w:r w:rsidR="009E4AB3" w:rsidRPr="009D4F3C">
        <w:rPr>
          <w:bCs/>
        </w:rPr>
        <w:t>LaMontagne</w:t>
      </w:r>
      <w:proofErr w:type="spellEnd"/>
      <w:r w:rsidR="009E4AB3" w:rsidRPr="009D4F3C">
        <w:rPr>
          <w:bCs/>
        </w:rPr>
        <w:t>, Cook candidate to the Commissioners for approval.</w:t>
      </w:r>
      <w:r w:rsidR="009E4AB3">
        <w:rPr>
          <w:b/>
          <w:bCs/>
        </w:rPr>
        <w:t xml:space="preserve"> Motion to approve hiring Victoria Roman</w:t>
      </w:r>
      <w:r w:rsidR="00014ECC">
        <w:rPr>
          <w:b/>
          <w:bCs/>
        </w:rPr>
        <w:t xml:space="preserve"> at a grade 5 starting at $21.31</w:t>
      </w:r>
      <w:r w:rsidR="009E4AB3">
        <w:rPr>
          <w:b/>
          <w:bCs/>
        </w:rPr>
        <w:t xml:space="preserve"> and </w:t>
      </w:r>
      <w:proofErr w:type="spellStart"/>
      <w:r w:rsidR="009E4AB3">
        <w:rPr>
          <w:b/>
          <w:bCs/>
        </w:rPr>
        <w:t>Jadea</w:t>
      </w:r>
      <w:proofErr w:type="spellEnd"/>
      <w:r w:rsidR="009E4AB3">
        <w:rPr>
          <w:b/>
          <w:bCs/>
        </w:rPr>
        <w:t xml:space="preserve"> </w:t>
      </w:r>
      <w:proofErr w:type="spellStart"/>
      <w:r w:rsidR="009E4AB3">
        <w:rPr>
          <w:b/>
          <w:bCs/>
        </w:rPr>
        <w:t>LaMontagne</w:t>
      </w:r>
      <w:proofErr w:type="spellEnd"/>
      <w:r w:rsidR="00014ECC">
        <w:rPr>
          <w:b/>
          <w:bCs/>
        </w:rPr>
        <w:t xml:space="preserve"> starting rate of $15.49</w:t>
      </w:r>
      <w:r w:rsidR="009E4AB3">
        <w:rPr>
          <w:b/>
          <w:bCs/>
        </w:rPr>
        <w:t xml:space="preserve"> for the Jail: (Lance/Terry) (2/0)</w:t>
      </w:r>
    </w:p>
    <w:p w:rsidR="002B43C5" w:rsidRPr="002B43C5" w:rsidRDefault="002B43C5" w:rsidP="002B43C5">
      <w:pPr>
        <w:pStyle w:val="NoSpacing"/>
        <w:numPr>
          <w:ilvl w:val="0"/>
          <w:numId w:val="40"/>
        </w:numPr>
        <w:rPr>
          <w:b/>
          <w:bCs/>
        </w:rPr>
      </w:pPr>
      <w:r w:rsidRPr="002B43C5">
        <w:rPr>
          <w:b/>
          <w:bCs/>
        </w:rPr>
        <w:t>Dress Code Policy:</w:t>
      </w:r>
      <w:r w:rsidR="009E4AB3">
        <w:rPr>
          <w:b/>
          <w:bCs/>
        </w:rPr>
        <w:t xml:space="preserve"> Motion to approve the additional policy to the county personnel policy handbook: (Terry/Lance) (2/0) </w:t>
      </w:r>
      <w:r w:rsidR="009E4AB3" w:rsidRPr="009D4F3C">
        <w:rPr>
          <w:bCs/>
        </w:rPr>
        <w:t>Lance requested HR look to OSHA for guidance on proper safety footwear that would apply to the county.</w:t>
      </w:r>
      <w:r w:rsidR="009E4AB3">
        <w:rPr>
          <w:b/>
          <w:bCs/>
        </w:rPr>
        <w:t xml:space="preserve"> </w:t>
      </w:r>
    </w:p>
    <w:p w:rsidR="00D222A0" w:rsidRDefault="00D222A0" w:rsidP="00D222A0">
      <w:pPr>
        <w:pStyle w:val="NoSpacing"/>
        <w:rPr>
          <w:b/>
        </w:rPr>
      </w:pPr>
    </w:p>
    <w:p w:rsidR="00903E05" w:rsidRDefault="00D222A0" w:rsidP="001D4123">
      <w:pPr>
        <w:pStyle w:val="NoSpacing"/>
        <w:rPr>
          <w:b/>
        </w:rPr>
      </w:pPr>
      <w:r w:rsidRPr="00C740C1">
        <w:rPr>
          <w:b/>
        </w:rPr>
        <w:t>OLD BUSINESS:</w:t>
      </w:r>
      <w:r>
        <w:rPr>
          <w:b/>
        </w:rPr>
        <w:t xml:space="preserve">  </w:t>
      </w:r>
    </w:p>
    <w:p w:rsidR="002B43C5" w:rsidRPr="002B43C5" w:rsidRDefault="002B43C5" w:rsidP="002B43C5">
      <w:pPr>
        <w:pStyle w:val="NoSpacing"/>
        <w:rPr>
          <w:b/>
        </w:rPr>
      </w:pPr>
      <w:r w:rsidRPr="002B43C5">
        <w:rPr>
          <w:b/>
        </w:rPr>
        <w:t>1.</w:t>
      </w:r>
      <w:r w:rsidRPr="002B43C5">
        <w:rPr>
          <w:b/>
        </w:rPr>
        <w:tab/>
        <w:t xml:space="preserve"> Flower Club:</w:t>
      </w:r>
      <w:r w:rsidR="00014ECC">
        <w:rPr>
          <w:b/>
        </w:rPr>
        <w:t xml:space="preserve"> </w:t>
      </w:r>
      <w:r w:rsidR="00014ECC" w:rsidRPr="009D4F3C">
        <w:t xml:space="preserve">Mount Blue Area Garden Club presented information to the Commissioners including a site map. The Commissioners requested a copy of the 1924 newspaper article. Robert </w:t>
      </w:r>
      <w:proofErr w:type="spellStart"/>
      <w:r w:rsidR="00014ECC" w:rsidRPr="009D4F3C">
        <w:t>Zundel</w:t>
      </w:r>
      <w:proofErr w:type="spellEnd"/>
      <w:r w:rsidR="00014ECC" w:rsidRPr="009D4F3C">
        <w:t xml:space="preserve"> has offered to do a design</w:t>
      </w:r>
      <w:r w:rsidR="00585891">
        <w:t>,</w:t>
      </w:r>
      <w:r w:rsidR="00014ECC" w:rsidRPr="009D4F3C">
        <w:t xml:space="preserve"> remove trees, and turf lawn upon approval. Aileen expressed that it should remain “plain and simple” and was concerned where the funds were coming from to do improvements. She stated that she felt the county maintenance person would identify if/when the monument needed to be cleaned. Susan Black produced a deed from April 1924 which shows Franklin County owns the property.</w:t>
      </w:r>
      <w:r w:rsidR="00014ECC">
        <w:rPr>
          <w:b/>
        </w:rPr>
        <w:t xml:space="preserve"> </w:t>
      </w:r>
    </w:p>
    <w:p w:rsidR="002B43C5" w:rsidRPr="002B43C5" w:rsidRDefault="002B43C5" w:rsidP="002B43C5">
      <w:pPr>
        <w:pStyle w:val="NoSpacing"/>
        <w:rPr>
          <w:b/>
        </w:rPr>
      </w:pPr>
      <w:r w:rsidRPr="002B43C5">
        <w:rPr>
          <w:b/>
        </w:rPr>
        <w:t>2.</w:t>
      </w:r>
      <w:r w:rsidRPr="002B43C5">
        <w:rPr>
          <w:b/>
        </w:rPr>
        <w:tab/>
        <w:t xml:space="preserve">ARPA position: </w:t>
      </w:r>
      <w:r w:rsidR="00014ECC" w:rsidRPr="009D4F3C">
        <w:t xml:space="preserve">Commissioners want to set up interviews in the early afternoon prior to the </w:t>
      </w:r>
      <w:r w:rsidR="009D4F3C" w:rsidRPr="009D4F3C">
        <w:t xml:space="preserve">November 9, 2021 </w:t>
      </w:r>
      <w:r w:rsidR="00014ECC" w:rsidRPr="009D4F3C">
        <w:t>meeting.</w:t>
      </w:r>
      <w:r w:rsidR="00014ECC">
        <w:rPr>
          <w:b/>
        </w:rPr>
        <w:t xml:space="preserve"> </w:t>
      </w:r>
    </w:p>
    <w:p w:rsidR="00265E8E" w:rsidRDefault="002B43C5" w:rsidP="002B43C5">
      <w:pPr>
        <w:pStyle w:val="NoSpacing"/>
        <w:rPr>
          <w:b/>
        </w:rPr>
      </w:pPr>
      <w:r w:rsidRPr="002B43C5">
        <w:rPr>
          <w:b/>
        </w:rPr>
        <w:t>3.</w:t>
      </w:r>
      <w:r w:rsidRPr="002B43C5">
        <w:rPr>
          <w:b/>
        </w:rPr>
        <w:tab/>
        <w:t xml:space="preserve">Schoolhouse Road </w:t>
      </w:r>
      <w:proofErr w:type="gramStart"/>
      <w:r w:rsidRPr="002B43C5">
        <w:rPr>
          <w:b/>
        </w:rPr>
        <w:t>bridge</w:t>
      </w:r>
      <w:proofErr w:type="gramEnd"/>
      <w:r w:rsidRPr="002B43C5">
        <w:rPr>
          <w:b/>
        </w:rPr>
        <w:t>:</w:t>
      </w:r>
      <w:r w:rsidR="00014ECC">
        <w:rPr>
          <w:b/>
        </w:rPr>
        <w:t xml:space="preserve"> </w:t>
      </w:r>
      <w:r w:rsidR="00014ECC" w:rsidRPr="009D4F3C">
        <w:t>Would like to discontinue the county’s portion of the road through the legal process. Vickie will contact legal to get the process started.</w:t>
      </w:r>
      <w:r w:rsidR="00014ECC">
        <w:rPr>
          <w:b/>
        </w:rPr>
        <w:t xml:space="preserve"> </w:t>
      </w:r>
    </w:p>
    <w:p w:rsidR="00D222A0" w:rsidRDefault="00D222A0" w:rsidP="00D326B9">
      <w:pPr>
        <w:pStyle w:val="NoSpacing"/>
        <w:rPr>
          <w:b/>
        </w:rPr>
      </w:pPr>
    </w:p>
    <w:p w:rsidR="00265E8E" w:rsidRDefault="00265E8E" w:rsidP="00265E8E">
      <w:pPr>
        <w:pStyle w:val="NoSpacing"/>
        <w:rPr>
          <w:b/>
        </w:rPr>
      </w:pPr>
    </w:p>
    <w:p w:rsidR="00903E05" w:rsidRDefault="00D222A0" w:rsidP="001D4123">
      <w:pPr>
        <w:pStyle w:val="NoSpacing"/>
        <w:rPr>
          <w:b/>
        </w:rPr>
      </w:pPr>
      <w:r>
        <w:rPr>
          <w:b/>
        </w:rPr>
        <w:t>MISCELLANEOUS:</w:t>
      </w:r>
      <w:r w:rsidR="001F6EF2">
        <w:rPr>
          <w:b/>
        </w:rPr>
        <w:t xml:space="preserve"> </w:t>
      </w:r>
    </w:p>
    <w:p w:rsidR="008F61EE" w:rsidRDefault="008F61EE" w:rsidP="001D4123">
      <w:pPr>
        <w:pStyle w:val="NoSpacing"/>
        <w:rPr>
          <w:b/>
        </w:rPr>
      </w:pPr>
    </w:p>
    <w:p w:rsidR="00014ECC" w:rsidRDefault="00014ECC" w:rsidP="00014ECC">
      <w:pPr>
        <w:pStyle w:val="NoSpacing"/>
        <w:numPr>
          <w:ilvl w:val="0"/>
          <w:numId w:val="41"/>
        </w:numPr>
        <w:rPr>
          <w:b/>
        </w:rPr>
      </w:pPr>
      <w:r>
        <w:rPr>
          <w:b/>
        </w:rPr>
        <w:t xml:space="preserve">TIF Scholarship award: </w:t>
      </w:r>
      <w:r w:rsidR="009D4F3C" w:rsidRPr="009D4F3C">
        <w:t xml:space="preserve">Scholarship applicant from Freeman Township, Hailey Fenwick, attending University of Maine at </w:t>
      </w:r>
      <w:proofErr w:type="spellStart"/>
      <w:r w:rsidR="009D4F3C" w:rsidRPr="009D4F3C">
        <w:t>Orono</w:t>
      </w:r>
      <w:proofErr w:type="spellEnd"/>
      <w:r w:rsidR="009D4F3C" w:rsidRPr="009D4F3C">
        <w:t xml:space="preserve"> majoring in biology/pre-med., recommended award of $8</w:t>
      </w:r>
      <w:r w:rsidR="00585891">
        <w:t>,</w:t>
      </w:r>
      <w:r w:rsidR="009D4F3C" w:rsidRPr="009D4F3C">
        <w:t>902.00.</w:t>
      </w:r>
      <w:r w:rsidR="009D4F3C">
        <w:rPr>
          <w:b/>
        </w:rPr>
        <w:t xml:space="preserve"> Motion to approve the award to Hailey Fenwick in the amount of $8</w:t>
      </w:r>
      <w:r w:rsidR="00585891">
        <w:rPr>
          <w:b/>
        </w:rPr>
        <w:t>,</w:t>
      </w:r>
      <w:r w:rsidR="009D4F3C">
        <w:rPr>
          <w:b/>
        </w:rPr>
        <w:t>902.00: (Lance/Terry) (2/0)</w:t>
      </w:r>
      <w:bookmarkStart w:id="0" w:name="_GoBack"/>
      <w:bookmarkEnd w:id="0"/>
    </w:p>
    <w:p w:rsidR="00014ECC" w:rsidRDefault="00014ECC" w:rsidP="00014ECC">
      <w:pPr>
        <w:pStyle w:val="NoSpacing"/>
        <w:numPr>
          <w:ilvl w:val="0"/>
          <w:numId w:val="41"/>
        </w:numPr>
        <w:rPr>
          <w:b/>
        </w:rPr>
      </w:pPr>
      <w:r>
        <w:rPr>
          <w:b/>
        </w:rPr>
        <w:t>Vickie</w:t>
      </w:r>
      <w:r w:rsidR="009D4F3C">
        <w:rPr>
          <w:b/>
        </w:rPr>
        <w:t>’</w:t>
      </w:r>
      <w:r>
        <w:rPr>
          <w:b/>
        </w:rPr>
        <w:t>s positio</w:t>
      </w:r>
      <w:r w:rsidR="009D4F3C">
        <w:rPr>
          <w:b/>
        </w:rPr>
        <w:t xml:space="preserve">n as Finance Manager: </w:t>
      </w:r>
      <w:r w:rsidR="009D4F3C" w:rsidRPr="009D4F3C">
        <w:t>O</w:t>
      </w:r>
      <w:r w:rsidRPr="009D4F3C">
        <w:t>ne applicant to date. Would like to interview on November 9</w:t>
      </w:r>
      <w:r w:rsidRPr="009D4F3C">
        <w:rPr>
          <w:vertAlign w:val="superscript"/>
        </w:rPr>
        <w:t>th</w:t>
      </w:r>
      <w:r>
        <w:rPr>
          <w:b/>
        </w:rPr>
        <w:t xml:space="preserve">. </w:t>
      </w:r>
    </w:p>
    <w:p w:rsidR="009D4F3C" w:rsidRDefault="009D4F3C" w:rsidP="00014ECC">
      <w:pPr>
        <w:pStyle w:val="NoSpacing"/>
        <w:numPr>
          <w:ilvl w:val="0"/>
          <w:numId w:val="41"/>
        </w:numPr>
        <w:rPr>
          <w:b/>
        </w:rPr>
      </w:pPr>
      <w:r>
        <w:rPr>
          <w:b/>
        </w:rPr>
        <w:t xml:space="preserve">NCEU-Memorandum of Agreement: NCEU wanted a memorandum for the temporary outsourcing of food services. (Lance/Terry) (2/0) </w:t>
      </w:r>
      <w:r w:rsidRPr="009D4F3C">
        <w:t xml:space="preserve">Jane Proctor is the new shop steward for the jail. </w:t>
      </w:r>
    </w:p>
    <w:p w:rsidR="00A11438" w:rsidRDefault="00A11438" w:rsidP="005762C1">
      <w:pPr>
        <w:pStyle w:val="NoSpacing"/>
        <w:rPr>
          <w:b/>
        </w:rPr>
      </w:pPr>
    </w:p>
    <w:p w:rsidR="003232B6" w:rsidRDefault="005762C1" w:rsidP="00A96654">
      <w:pPr>
        <w:pStyle w:val="NoSpacing"/>
      </w:pPr>
      <w:r w:rsidRPr="005762C1">
        <w:rPr>
          <w:b/>
        </w:rPr>
        <w:t>Warrants:</w:t>
      </w:r>
      <w:r w:rsidR="009D4F3C">
        <w:rPr>
          <w:b/>
        </w:rPr>
        <w:t xml:space="preserve"> </w:t>
      </w:r>
      <w:r w:rsidR="009D4F3C" w:rsidRPr="009D4F3C">
        <w:t>1 county, 1 UT, 1 payroll, 1 TIF. All warrants were approved and signed.</w:t>
      </w:r>
      <w:r w:rsidR="009D4F3C">
        <w:rPr>
          <w:b/>
        </w:rPr>
        <w:t xml:space="preserve"> </w:t>
      </w:r>
    </w:p>
    <w:p w:rsidR="005762C1" w:rsidRPr="00903E05" w:rsidRDefault="005762C1" w:rsidP="00903E05">
      <w:pPr>
        <w:pStyle w:val="NoSpacing"/>
      </w:pPr>
    </w:p>
    <w:p w:rsidR="00A632C4" w:rsidRDefault="00A632C4" w:rsidP="00420360">
      <w:pPr>
        <w:pStyle w:val="NoSpacing"/>
        <w:rPr>
          <w:b/>
        </w:rPr>
      </w:pPr>
    </w:p>
    <w:p w:rsidR="00CC2075" w:rsidRPr="00C00B25" w:rsidRDefault="00092456" w:rsidP="00420360">
      <w:pPr>
        <w:pStyle w:val="NoSpacing"/>
        <w:rPr>
          <w:b/>
        </w:rPr>
      </w:pPr>
      <w:r>
        <w:rPr>
          <w:b/>
        </w:rPr>
        <w:lastRenderedPageBreak/>
        <w:t>ADJOURNMENT:</w:t>
      </w:r>
      <w:r w:rsidR="005A68C4">
        <w:rPr>
          <w:b/>
        </w:rPr>
        <w:t xml:space="preserve"> </w:t>
      </w:r>
    </w:p>
    <w:p w:rsidR="00477ADE" w:rsidRDefault="008D2CDF" w:rsidP="00361AF2">
      <w:pPr>
        <w:pStyle w:val="NoSpacing"/>
        <w:rPr>
          <w:b/>
        </w:rPr>
      </w:pPr>
      <w:r w:rsidRPr="00B6366E">
        <w:rPr>
          <w:b/>
        </w:rPr>
        <w:t>A motion and second to</w:t>
      </w:r>
      <w:r w:rsidR="00AB5969">
        <w:rPr>
          <w:b/>
        </w:rPr>
        <w:t xml:space="preserve"> adjourn</w:t>
      </w:r>
      <w:r w:rsidR="002B43C5">
        <w:rPr>
          <w:b/>
        </w:rPr>
        <w:t>.</w:t>
      </w:r>
      <w:r w:rsidR="009D4F3C">
        <w:rPr>
          <w:b/>
        </w:rPr>
        <w:t xml:space="preserve"> (Lance/Terry) (2/0)</w:t>
      </w:r>
    </w:p>
    <w:p w:rsidR="00A86E50" w:rsidRPr="000906B0" w:rsidRDefault="003867EF" w:rsidP="00361AF2">
      <w:pPr>
        <w:pStyle w:val="NoSpacing"/>
        <w:rPr>
          <w:b/>
        </w:rPr>
      </w:pPr>
      <w:r>
        <w:rPr>
          <w:b/>
        </w:rPr>
        <w:t xml:space="preserve">Meeting adjourned </w:t>
      </w:r>
      <w:r w:rsidR="00F91808">
        <w:rPr>
          <w:b/>
        </w:rPr>
        <w:t xml:space="preserve">at </w:t>
      </w:r>
      <w:r w:rsidR="009D4F3C">
        <w:rPr>
          <w:b/>
        </w:rPr>
        <w:t>4:05pm.</w:t>
      </w:r>
    </w:p>
    <w:p w:rsidR="005A68C4" w:rsidRDefault="005A68C4" w:rsidP="00CC580F">
      <w:pPr>
        <w:pStyle w:val="NoSpacing"/>
        <w:rPr>
          <w:b/>
        </w:rPr>
      </w:pPr>
    </w:p>
    <w:p w:rsidR="005C0CE8" w:rsidRDefault="005C0CE8" w:rsidP="00CC580F">
      <w:pPr>
        <w:pStyle w:val="NoSpacing"/>
        <w:rPr>
          <w:b/>
        </w:rPr>
      </w:pPr>
      <w:r>
        <w:rPr>
          <w:b/>
        </w:rPr>
        <w:t xml:space="preserve">Next </w:t>
      </w:r>
      <w:r w:rsidR="00A3042A">
        <w:rPr>
          <w:b/>
        </w:rPr>
        <w:t xml:space="preserve">regular </w:t>
      </w:r>
      <w:r>
        <w:rPr>
          <w:b/>
        </w:rPr>
        <w:t xml:space="preserve">meeting will be </w:t>
      </w:r>
      <w:r w:rsidR="002B43C5">
        <w:rPr>
          <w:b/>
        </w:rPr>
        <w:t>November 9, 2021</w:t>
      </w:r>
      <w:r w:rsidR="00F91808">
        <w:rPr>
          <w:b/>
        </w:rPr>
        <w:t xml:space="preserve"> at 3:15pm</w:t>
      </w:r>
    </w:p>
    <w:p w:rsidR="00D326B9" w:rsidRDefault="00D326B9" w:rsidP="00CC580F">
      <w:pPr>
        <w:pStyle w:val="NoSpacing"/>
        <w:rPr>
          <w:b/>
        </w:rPr>
      </w:pPr>
    </w:p>
    <w:p w:rsidR="00925DD2" w:rsidRDefault="00925DD2" w:rsidP="00CC580F">
      <w:pPr>
        <w:pStyle w:val="NoSpacing"/>
        <w:rPr>
          <w:b/>
        </w:rPr>
      </w:pPr>
      <w:r>
        <w:rPr>
          <w:b/>
        </w:rPr>
        <w:t>A recording is available for this meeting.</w:t>
      </w:r>
    </w:p>
    <w:p w:rsidR="00406240" w:rsidRDefault="00406240" w:rsidP="00CC580F">
      <w:pPr>
        <w:pStyle w:val="NoSpacing"/>
        <w:rPr>
          <w:b/>
        </w:rPr>
      </w:pPr>
    </w:p>
    <w:p w:rsidR="0073663D" w:rsidRDefault="0073663D" w:rsidP="0073663D">
      <w:r>
        <w:t>___________________________________</w:t>
      </w:r>
    </w:p>
    <w:p w:rsidR="0073663D" w:rsidRDefault="0073663D" w:rsidP="0073663D">
      <w:r>
        <w:t>___________________________________</w:t>
      </w:r>
    </w:p>
    <w:p w:rsidR="0073663D" w:rsidRDefault="0073663D" w:rsidP="00175281">
      <w:pPr>
        <w:tabs>
          <w:tab w:val="left" w:pos="6465"/>
        </w:tabs>
      </w:pPr>
      <w:r>
        <w:t>___________________________________</w:t>
      </w:r>
      <w:r w:rsidR="00175281">
        <w:tab/>
      </w:r>
    </w:p>
    <w:p w:rsidR="000C2123" w:rsidRDefault="000C2123" w:rsidP="0073663D"/>
    <w:p w:rsidR="0073663D" w:rsidRDefault="000C2123" w:rsidP="0073663D">
      <w:r>
        <w:t xml:space="preserve"> </w:t>
      </w:r>
      <w:r w:rsidR="0073663D">
        <w:t xml:space="preserve">FRANKLIN COUNTY </w:t>
      </w:r>
      <w:r w:rsidR="00BE2474">
        <w:t>COMMISSIONERS</w:t>
      </w:r>
      <w:r w:rsidR="0073663D">
        <w:tab/>
      </w:r>
    </w:p>
    <w:p w:rsidR="00C75B56" w:rsidRPr="002E38A7" w:rsidRDefault="0073663D">
      <w:r>
        <w:t xml:space="preserve">ATTEST:  ___________________________, CLERK </w:t>
      </w:r>
      <w:r w:rsidR="003F5EB4">
        <w:t xml:space="preserve"> </w:t>
      </w:r>
    </w:p>
    <w:sectPr w:rsidR="00C75B56" w:rsidRPr="002E38A7"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15A"/>
    <w:multiLevelType w:val="hybridMultilevel"/>
    <w:tmpl w:val="C600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3005"/>
    <w:multiLevelType w:val="hybridMultilevel"/>
    <w:tmpl w:val="C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4FDA"/>
    <w:multiLevelType w:val="hybridMultilevel"/>
    <w:tmpl w:val="AD7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F6F2F"/>
    <w:multiLevelType w:val="hybridMultilevel"/>
    <w:tmpl w:val="2D92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724A"/>
    <w:multiLevelType w:val="hybridMultilevel"/>
    <w:tmpl w:val="D252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254E"/>
    <w:multiLevelType w:val="hybridMultilevel"/>
    <w:tmpl w:val="54EE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7BD6D2F"/>
    <w:multiLevelType w:val="hybridMultilevel"/>
    <w:tmpl w:val="BF12A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81500"/>
    <w:multiLevelType w:val="hybridMultilevel"/>
    <w:tmpl w:val="FC5AB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61740F"/>
    <w:multiLevelType w:val="hybridMultilevel"/>
    <w:tmpl w:val="9FBE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B491C"/>
    <w:multiLevelType w:val="hybridMultilevel"/>
    <w:tmpl w:val="43629654"/>
    <w:lvl w:ilvl="0" w:tplc="E51C1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E2FB2"/>
    <w:multiLevelType w:val="hybridMultilevel"/>
    <w:tmpl w:val="9718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534A5"/>
    <w:multiLevelType w:val="hybridMultilevel"/>
    <w:tmpl w:val="4FB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52C91"/>
    <w:multiLevelType w:val="hybridMultilevel"/>
    <w:tmpl w:val="B8005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032FC"/>
    <w:multiLevelType w:val="hybridMultilevel"/>
    <w:tmpl w:val="BB92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1990"/>
    <w:multiLevelType w:val="hybridMultilevel"/>
    <w:tmpl w:val="0038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15295"/>
    <w:multiLevelType w:val="hybridMultilevel"/>
    <w:tmpl w:val="9002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C0A0C"/>
    <w:multiLevelType w:val="hybridMultilevel"/>
    <w:tmpl w:val="4C12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1217F"/>
    <w:multiLevelType w:val="hybridMultilevel"/>
    <w:tmpl w:val="0814585A"/>
    <w:lvl w:ilvl="0" w:tplc="E0D8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6120A"/>
    <w:multiLevelType w:val="hybridMultilevel"/>
    <w:tmpl w:val="C2DE6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0035A"/>
    <w:multiLevelType w:val="hybridMultilevel"/>
    <w:tmpl w:val="A1D4E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F4BD5"/>
    <w:multiLevelType w:val="hybridMultilevel"/>
    <w:tmpl w:val="EC4A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582352"/>
    <w:multiLevelType w:val="hybridMultilevel"/>
    <w:tmpl w:val="D51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E1A84"/>
    <w:multiLevelType w:val="hybridMultilevel"/>
    <w:tmpl w:val="A8FC4D0C"/>
    <w:lvl w:ilvl="0" w:tplc="4DC04F70">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F325D"/>
    <w:multiLevelType w:val="hybridMultilevel"/>
    <w:tmpl w:val="0A14132C"/>
    <w:lvl w:ilvl="0" w:tplc="7A4C1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25954"/>
    <w:multiLevelType w:val="hybridMultilevel"/>
    <w:tmpl w:val="E984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540F9"/>
    <w:multiLevelType w:val="hybridMultilevel"/>
    <w:tmpl w:val="D794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25FDD"/>
    <w:multiLevelType w:val="hybridMultilevel"/>
    <w:tmpl w:val="A3EC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C36F1"/>
    <w:multiLevelType w:val="hybridMultilevel"/>
    <w:tmpl w:val="478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51C0C"/>
    <w:multiLevelType w:val="hybridMultilevel"/>
    <w:tmpl w:val="0C60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7783B"/>
    <w:multiLevelType w:val="hybridMultilevel"/>
    <w:tmpl w:val="75141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F5348"/>
    <w:multiLevelType w:val="hybridMultilevel"/>
    <w:tmpl w:val="8F3ED290"/>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281AE1"/>
    <w:multiLevelType w:val="hybridMultilevel"/>
    <w:tmpl w:val="6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77428"/>
    <w:multiLevelType w:val="hybridMultilevel"/>
    <w:tmpl w:val="91C239D2"/>
    <w:lvl w:ilvl="0" w:tplc="884EB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50923"/>
    <w:multiLevelType w:val="hybridMultilevel"/>
    <w:tmpl w:val="A4E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A4ED6"/>
    <w:multiLevelType w:val="hybridMultilevel"/>
    <w:tmpl w:val="359E4B62"/>
    <w:lvl w:ilvl="0" w:tplc="E9F29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468AD"/>
    <w:multiLevelType w:val="hybridMultilevel"/>
    <w:tmpl w:val="02BC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75F5F"/>
    <w:multiLevelType w:val="hybridMultilevel"/>
    <w:tmpl w:val="9F089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C044A"/>
    <w:multiLevelType w:val="hybridMultilevel"/>
    <w:tmpl w:val="3CC0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3263F"/>
    <w:multiLevelType w:val="hybridMultilevel"/>
    <w:tmpl w:val="4DD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8"/>
  </w:num>
  <w:num w:numId="7">
    <w:abstractNumId w:val="38"/>
  </w:num>
  <w:num w:numId="8">
    <w:abstractNumId w:val="12"/>
  </w:num>
  <w:num w:numId="9">
    <w:abstractNumId w:val="27"/>
  </w:num>
  <w:num w:numId="10">
    <w:abstractNumId w:val="0"/>
  </w:num>
  <w:num w:numId="11">
    <w:abstractNumId w:val="36"/>
  </w:num>
  <w:num w:numId="12">
    <w:abstractNumId w:val="35"/>
  </w:num>
  <w:num w:numId="13">
    <w:abstractNumId w:val="26"/>
  </w:num>
  <w:num w:numId="14">
    <w:abstractNumId w:val="7"/>
  </w:num>
  <w:num w:numId="15">
    <w:abstractNumId w:val="19"/>
  </w:num>
  <w:num w:numId="16">
    <w:abstractNumId w:val="37"/>
  </w:num>
  <w:num w:numId="17">
    <w:abstractNumId w:val="1"/>
  </w:num>
  <w:num w:numId="18">
    <w:abstractNumId w:val="32"/>
  </w:num>
  <w:num w:numId="19">
    <w:abstractNumId w:val="4"/>
  </w:num>
  <w:num w:numId="20">
    <w:abstractNumId w:val="34"/>
  </w:num>
  <w:num w:numId="21">
    <w:abstractNumId w:val="22"/>
  </w:num>
  <w:num w:numId="22">
    <w:abstractNumId w:val="25"/>
  </w:num>
  <w:num w:numId="23">
    <w:abstractNumId w:val="17"/>
  </w:num>
  <w:num w:numId="24">
    <w:abstractNumId w:val="16"/>
  </w:num>
  <w:num w:numId="25">
    <w:abstractNumId w:val="9"/>
  </w:num>
  <w:num w:numId="26">
    <w:abstractNumId w:val="14"/>
  </w:num>
  <w:num w:numId="27">
    <w:abstractNumId w:val="5"/>
  </w:num>
  <w:num w:numId="28">
    <w:abstractNumId w:val="39"/>
  </w:num>
  <w:num w:numId="29">
    <w:abstractNumId w:val="15"/>
  </w:num>
  <w:num w:numId="30">
    <w:abstractNumId w:val="2"/>
  </w:num>
  <w:num w:numId="31">
    <w:abstractNumId w:val="11"/>
  </w:num>
  <w:num w:numId="32">
    <w:abstractNumId w:val="23"/>
  </w:num>
  <w:num w:numId="33">
    <w:abstractNumId w:val="3"/>
  </w:num>
  <w:num w:numId="34">
    <w:abstractNumId w:val="30"/>
  </w:num>
  <w:num w:numId="35">
    <w:abstractNumId w:val="28"/>
  </w:num>
  <w:num w:numId="36">
    <w:abstractNumId w:val="20"/>
  </w:num>
  <w:num w:numId="37">
    <w:abstractNumId w:val="21"/>
  </w:num>
  <w:num w:numId="38">
    <w:abstractNumId w:val="18"/>
  </w:num>
  <w:num w:numId="39">
    <w:abstractNumId w:val="29"/>
  </w:num>
  <w:num w:numId="40">
    <w:abstractNumId w:val="6"/>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C7B"/>
    <w:rsid w:val="000134D7"/>
    <w:rsid w:val="000135EC"/>
    <w:rsid w:val="00013A4B"/>
    <w:rsid w:val="0001472C"/>
    <w:rsid w:val="00014972"/>
    <w:rsid w:val="00014ECC"/>
    <w:rsid w:val="0001537D"/>
    <w:rsid w:val="00016091"/>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651"/>
    <w:rsid w:val="00255ABA"/>
    <w:rsid w:val="00256257"/>
    <w:rsid w:val="002563EC"/>
    <w:rsid w:val="00256569"/>
    <w:rsid w:val="002573D7"/>
    <w:rsid w:val="002575EF"/>
    <w:rsid w:val="002576C8"/>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F5B"/>
    <w:rsid w:val="00274A7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2D4B"/>
    <w:rsid w:val="003E3078"/>
    <w:rsid w:val="003E3B29"/>
    <w:rsid w:val="003E3D30"/>
    <w:rsid w:val="003E411F"/>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7E0"/>
    <w:rsid w:val="00446C29"/>
    <w:rsid w:val="00446C53"/>
    <w:rsid w:val="00447401"/>
    <w:rsid w:val="0044745E"/>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6028"/>
    <w:rsid w:val="0055605D"/>
    <w:rsid w:val="00556212"/>
    <w:rsid w:val="00556241"/>
    <w:rsid w:val="005565EB"/>
    <w:rsid w:val="005569DE"/>
    <w:rsid w:val="00557309"/>
    <w:rsid w:val="00557D1B"/>
    <w:rsid w:val="005615AB"/>
    <w:rsid w:val="005625CA"/>
    <w:rsid w:val="00562875"/>
    <w:rsid w:val="00562A01"/>
    <w:rsid w:val="00563106"/>
    <w:rsid w:val="005643B6"/>
    <w:rsid w:val="00564B46"/>
    <w:rsid w:val="00565A3A"/>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11FF"/>
    <w:rsid w:val="005927A7"/>
    <w:rsid w:val="00593F4B"/>
    <w:rsid w:val="005946E0"/>
    <w:rsid w:val="005947E0"/>
    <w:rsid w:val="00594C34"/>
    <w:rsid w:val="00594D82"/>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D0832"/>
    <w:rsid w:val="006D0A6F"/>
    <w:rsid w:val="006D10C6"/>
    <w:rsid w:val="006D1622"/>
    <w:rsid w:val="006D1841"/>
    <w:rsid w:val="006D2C29"/>
    <w:rsid w:val="006D2EEA"/>
    <w:rsid w:val="006D301C"/>
    <w:rsid w:val="006D387F"/>
    <w:rsid w:val="006D41B4"/>
    <w:rsid w:val="006D598D"/>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660"/>
    <w:rsid w:val="007244CC"/>
    <w:rsid w:val="00724C16"/>
    <w:rsid w:val="00724DDD"/>
    <w:rsid w:val="007251D9"/>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5CE"/>
    <w:rsid w:val="007927F6"/>
    <w:rsid w:val="00792F00"/>
    <w:rsid w:val="00793846"/>
    <w:rsid w:val="00793DEA"/>
    <w:rsid w:val="00793EAC"/>
    <w:rsid w:val="00794051"/>
    <w:rsid w:val="00794182"/>
    <w:rsid w:val="0079425A"/>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D50"/>
    <w:rsid w:val="007D25A5"/>
    <w:rsid w:val="007D3680"/>
    <w:rsid w:val="007D37D9"/>
    <w:rsid w:val="007D3844"/>
    <w:rsid w:val="007D3B14"/>
    <w:rsid w:val="007D4216"/>
    <w:rsid w:val="007D4F6B"/>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E37"/>
    <w:rsid w:val="007F771C"/>
    <w:rsid w:val="007F7BA4"/>
    <w:rsid w:val="007F7BBC"/>
    <w:rsid w:val="0080092B"/>
    <w:rsid w:val="0080099D"/>
    <w:rsid w:val="00801308"/>
    <w:rsid w:val="008017F0"/>
    <w:rsid w:val="00801FAE"/>
    <w:rsid w:val="00802337"/>
    <w:rsid w:val="00802819"/>
    <w:rsid w:val="00802B0F"/>
    <w:rsid w:val="00802DFC"/>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AB1"/>
    <w:rsid w:val="00925AB6"/>
    <w:rsid w:val="00925DD2"/>
    <w:rsid w:val="00925E2F"/>
    <w:rsid w:val="00926069"/>
    <w:rsid w:val="0092751B"/>
    <w:rsid w:val="0092772D"/>
    <w:rsid w:val="00927AE9"/>
    <w:rsid w:val="009309CC"/>
    <w:rsid w:val="0093191F"/>
    <w:rsid w:val="00931E58"/>
    <w:rsid w:val="009325EF"/>
    <w:rsid w:val="009327EB"/>
    <w:rsid w:val="00933092"/>
    <w:rsid w:val="00933411"/>
    <w:rsid w:val="00933764"/>
    <w:rsid w:val="00934FDB"/>
    <w:rsid w:val="009351DC"/>
    <w:rsid w:val="0093561A"/>
    <w:rsid w:val="00935BD5"/>
    <w:rsid w:val="00935EA3"/>
    <w:rsid w:val="00936089"/>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CA0"/>
    <w:rsid w:val="00965EF4"/>
    <w:rsid w:val="0096607F"/>
    <w:rsid w:val="009662EE"/>
    <w:rsid w:val="009663B4"/>
    <w:rsid w:val="00967110"/>
    <w:rsid w:val="009674DF"/>
    <w:rsid w:val="0097100E"/>
    <w:rsid w:val="009735B0"/>
    <w:rsid w:val="00974833"/>
    <w:rsid w:val="0097513D"/>
    <w:rsid w:val="009752FC"/>
    <w:rsid w:val="00975E75"/>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5497"/>
    <w:rsid w:val="00B15BED"/>
    <w:rsid w:val="00B16081"/>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C22"/>
    <w:rsid w:val="00BC1F8E"/>
    <w:rsid w:val="00BC310D"/>
    <w:rsid w:val="00BC349B"/>
    <w:rsid w:val="00BC4065"/>
    <w:rsid w:val="00BC4977"/>
    <w:rsid w:val="00BC4A72"/>
    <w:rsid w:val="00BC544E"/>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A18"/>
    <w:rsid w:val="00C34B12"/>
    <w:rsid w:val="00C35FBE"/>
    <w:rsid w:val="00C36DA7"/>
    <w:rsid w:val="00C36F85"/>
    <w:rsid w:val="00C374ED"/>
    <w:rsid w:val="00C37631"/>
    <w:rsid w:val="00C37987"/>
    <w:rsid w:val="00C37C85"/>
    <w:rsid w:val="00C40E88"/>
    <w:rsid w:val="00C418E6"/>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F94"/>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6235"/>
    <w:rsid w:val="00DB627A"/>
    <w:rsid w:val="00DB6453"/>
    <w:rsid w:val="00DB6506"/>
    <w:rsid w:val="00DB66E7"/>
    <w:rsid w:val="00DB6C35"/>
    <w:rsid w:val="00DB7650"/>
    <w:rsid w:val="00DB7984"/>
    <w:rsid w:val="00DC0AA8"/>
    <w:rsid w:val="00DC0ABB"/>
    <w:rsid w:val="00DC0FD3"/>
    <w:rsid w:val="00DC183B"/>
    <w:rsid w:val="00DC1A7E"/>
    <w:rsid w:val="00DC1CAC"/>
    <w:rsid w:val="00DC1F38"/>
    <w:rsid w:val="00DC1FC8"/>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30A7"/>
    <w:rsid w:val="00ED3178"/>
    <w:rsid w:val="00ED357A"/>
    <w:rsid w:val="00ED361F"/>
    <w:rsid w:val="00ED3B70"/>
    <w:rsid w:val="00ED3DBB"/>
    <w:rsid w:val="00ED433D"/>
    <w:rsid w:val="00ED49A7"/>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D10"/>
    <w:rsid w:val="00F54D4F"/>
    <w:rsid w:val="00F553FA"/>
    <w:rsid w:val="00F5632D"/>
    <w:rsid w:val="00F5716C"/>
    <w:rsid w:val="00F5771B"/>
    <w:rsid w:val="00F57C84"/>
    <w:rsid w:val="00F60035"/>
    <w:rsid w:val="00F60E66"/>
    <w:rsid w:val="00F61126"/>
    <w:rsid w:val="00F618CB"/>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7A3"/>
    <w:rsid w:val="00FA4DAC"/>
    <w:rsid w:val="00FA525D"/>
    <w:rsid w:val="00FA529C"/>
    <w:rsid w:val="00FA531D"/>
    <w:rsid w:val="00FA54F9"/>
    <w:rsid w:val="00FA5D1B"/>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3E163-7229-455C-AFB4-1F89586CC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Baker, Tiffany</cp:lastModifiedBy>
  <cp:revision>5</cp:revision>
  <cp:lastPrinted>2021-10-28T17:31:00Z</cp:lastPrinted>
  <dcterms:created xsi:type="dcterms:W3CDTF">2021-10-28T14:36:00Z</dcterms:created>
  <dcterms:modified xsi:type="dcterms:W3CDTF">2021-10-28T18:42:00Z</dcterms:modified>
</cp:coreProperties>
</file>