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C214C6" w:rsidRDefault="00252C23" w:rsidP="002767E6">
      <w:pPr>
        <w:pStyle w:val="Subtitle"/>
        <w:jc w:val="center"/>
        <w:rPr>
          <w:b/>
          <w:sz w:val="24"/>
          <w:szCs w:val="24"/>
        </w:rPr>
      </w:pPr>
      <w:r w:rsidRPr="00C214C6">
        <w:rPr>
          <w:b/>
          <w:sz w:val="24"/>
          <w:szCs w:val="24"/>
        </w:rPr>
        <w:t>Minutes</w:t>
      </w:r>
    </w:p>
    <w:p w:rsidR="00AC5B79" w:rsidRDefault="00252C23" w:rsidP="0092751B">
      <w:pPr>
        <w:pStyle w:val="NoSpacing"/>
        <w:jc w:val="center"/>
      </w:pPr>
      <w:r w:rsidRPr="00C214C6">
        <w:rPr>
          <w:b/>
        </w:rPr>
        <w:t>PRESENT:</w:t>
      </w:r>
      <w:r w:rsidR="00D564B1">
        <w:t xml:space="preserve"> </w:t>
      </w:r>
      <w:r w:rsidR="00D816DC">
        <w:t xml:space="preserve"> </w:t>
      </w:r>
      <w:r w:rsidR="00A3569D">
        <w:t>Commissioner Brann</w:t>
      </w:r>
      <w:r w:rsidR="00C214C6">
        <w:t>, Commissioner</w:t>
      </w:r>
      <w:r w:rsidR="00766C44">
        <w:t xml:space="preserve"> Harvell</w:t>
      </w:r>
      <w:r w:rsidR="008D3CF9">
        <w:t xml:space="preserve"> and Commissioner Barker</w:t>
      </w:r>
      <w:r w:rsidR="00766C44">
        <w:t xml:space="preserve"> </w:t>
      </w:r>
    </w:p>
    <w:p w:rsidR="00513528" w:rsidRDefault="000B3B0B" w:rsidP="003776F7">
      <w:pPr>
        <w:pStyle w:val="NoSpacing"/>
        <w:ind w:left="1440" w:firstLine="720"/>
      </w:pPr>
      <w:r>
        <w:t xml:space="preserve">  </w:t>
      </w:r>
    </w:p>
    <w:p w:rsidR="00761353" w:rsidRDefault="00B75012" w:rsidP="004C4EFA">
      <w:pPr>
        <w:pStyle w:val="NoSpacing"/>
        <w:jc w:val="center"/>
      </w:pPr>
      <w:r>
        <w:t>Meetin</w:t>
      </w:r>
      <w:r w:rsidR="00964B5B">
        <w:t>g held by Zoom</w:t>
      </w:r>
      <w:r w:rsidR="00513528">
        <w:t xml:space="preserve"> </w:t>
      </w:r>
      <w:r w:rsidR="00D8699D">
        <w:t>and Mt. Blue TV</w:t>
      </w:r>
    </w:p>
    <w:p w:rsidR="00252C23" w:rsidRPr="00D564B1" w:rsidRDefault="00D564B1" w:rsidP="00D564B1">
      <w:pPr>
        <w:pStyle w:val="NoSpacing"/>
        <w:jc w:val="center"/>
        <w:rPr>
          <w:b/>
        </w:rPr>
      </w:pPr>
      <w:r w:rsidRPr="00D564B1">
        <w:rPr>
          <w:b/>
        </w:rPr>
        <w:t xml:space="preserve">Franklin County </w:t>
      </w:r>
      <w:r w:rsidR="00BE2474">
        <w:rPr>
          <w:b/>
        </w:rPr>
        <w:t>Commissioners</w:t>
      </w:r>
      <w:r w:rsidR="00E73377">
        <w:rPr>
          <w:b/>
        </w:rPr>
        <w:t xml:space="preserve"> Meeting</w:t>
      </w:r>
    </w:p>
    <w:p w:rsidR="00252C23" w:rsidRDefault="00252C23" w:rsidP="00252C23">
      <w:pPr>
        <w:pStyle w:val="NoSpacing"/>
      </w:pPr>
    </w:p>
    <w:p w:rsidR="002A6A8A" w:rsidRPr="00AF41C5" w:rsidRDefault="00E46DAF" w:rsidP="00AF41C5">
      <w:pPr>
        <w:pStyle w:val="NoSpacing"/>
        <w:jc w:val="center"/>
        <w:rPr>
          <w:b/>
        </w:rPr>
      </w:pPr>
      <w:r>
        <w:rPr>
          <w:b/>
        </w:rPr>
        <w:t>May 4</w:t>
      </w:r>
      <w:r w:rsidR="00766C44">
        <w:rPr>
          <w:b/>
        </w:rPr>
        <w:t>, 2021</w:t>
      </w:r>
      <w:r w:rsidR="004713EE">
        <w:rPr>
          <w:b/>
        </w:rPr>
        <w:t xml:space="preserve"> Minutes</w:t>
      </w:r>
    </w:p>
    <w:p w:rsidR="0001149D" w:rsidRDefault="0001149D" w:rsidP="00252C23">
      <w:pPr>
        <w:pStyle w:val="NoSpacing"/>
      </w:pPr>
    </w:p>
    <w:p w:rsidR="00252C23" w:rsidRDefault="00252C23" w:rsidP="00252C23">
      <w:pPr>
        <w:pStyle w:val="NoSpacing"/>
      </w:pPr>
      <w:r>
        <w:t xml:space="preserve">Meeting was called to order by </w:t>
      </w:r>
      <w:r w:rsidR="00D816DC">
        <w:t>Commissioner</w:t>
      </w:r>
      <w:r w:rsidR="00E929ED">
        <w:t xml:space="preserve"> </w:t>
      </w:r>
      <w:r w:rsidR="005C350A">
        <w:t>Brann</w:t>
      </w:r>
      <w:r w:rsidR="00E929ED">
        <w:t xml:space="preserve"> </w:t>
      </w:r>
      <w:r w:rsidR="00AA47E1">
        <w:t>at</w:t>
      </w:r>
      <w:r>
        <w:t xml:space="preserve"> </w:t>
      </w:r>
      <w:r w:rsidR="00412AE4">
        <w:t>3:00</w:t>
      </w:r>
      <w:r w:rsidR="0073167E">
        <w:t xml:space="preserve"> </w:t>
      </w:r>
      <w:r w:rsidR="00412AE4">
        <w:t>P</w:t>
      </w:r>
      <w:r w:rsidR="00BE6576">
        <w:t xml:space="preserve">.M. </w:t>
      </w:r>
      <w:r w:rsidR="00305598">
        <w:t xml:space="preserve"> </w:t>
      </w:r>
    </w:p>
    <w:p w:rsidR="006D598D" w:rsidRDefault="0010268B" w:rsidP="00252C23">
      <w:pPr>
        <w:pStyle w:val="NoSpacing"/>
      </w:pPr>
      <w:r>
        <w:t>Pledge of Allegiance</w:t>
      </w:r>
    </w:p>
    <w:p w:rsidR="00E60571" w:rsidRDefault="00E60571" w:rsidP="00252C23">
      <w:pPr>
        <w:pStyle w:val="NoSpacing"/>
      </w:pPr>
    </w:p>
    <w:p w:rsidR="00DA36B1" w:rsidRDefault="00D37EF7" w:rsidP="00DA36B1">
      <w:pPr>
        <w:pStyle w:val="NoSpacing"/>
        <w:rPr>
          <w:b/>
        </w:rPr>
      </w:pPr>
      <w:r>
        <w:rPr>
          <w:b/>
        </w:rPr>
        <w:t>Audience</w:t>
      </w:r>
      <w:r w:rsidR="0010268B">
        <w:rPr>
          <w:b/>
        </w:rPr>
        <w:t xml:space="preserve">: </w:t>
      </w:r>
      <w:r w:rsidR="009B6EDD">
        <w:t xml:space="preserve">  </w:t>
      </w:r>
      <w:r w:rsidR="00BF783C">
        <w:t>Julie Magoon</w:t>
      </w:r>
      <w:r w:rsidR="00691F8D">
        <w:t xml:space="preserve">, </w:t>
      </w:r>
      <w:r w:rsidR="00BE0B8D">
        <w:t xml:space="preserve">Pam Prodan, </w:t>
      </w:r>
      <w:r w:rsidR="00A632C4">
        <w:t>Vickie Braley, Jim Desjardins</w:t>
      </w:r>
      <w:r w:rsidR="002D04AA">
        <w:t xml:space="preserve">, </w:t>
      </w:r>
      <w:r w:rsidR="00DC7DFC">
        <w:t xml:space="preserve">Mike Pond, </w:t>
      </w:r>
      <w:r w:rsidR="008D3CF9">
        <w:t>Sue Black</w:t>
      </w:r>
      <w:r w:rsidR="00964B5B">
        <w:t xml:space="preserve">, </w:t>
      </w:r>
      <w:r w:rsidR="00E53AED">
        <w:t xml:space="preserve">Donna Perry and John Rosenblaut.  </w:t>
      </w:r>
    </w:p>
    <w:p w:rsidR="000E367B" w:rsidRDefault="000E367B" w:rsidP="00FD4E63">
      <w:pPr>
        <w:pStyle w:val="NoSpacing"/>
        <w:rPr>
          <w:b/>
        </w:rPr>
      </w:pPr>
    </w:p>
    <w:p w:rsidR="001A57C8" w:rsidRDefault="000B2A08" w:rsidP="00FD4E63">
      <w:pPr>
        <w:pStyle w:val="NoSpacing"/>
        <w:rPr>
          <w:b/>
        </w:rPr>
      </w:pPr>
      <w:r>
        <w:rPr>
          <w:b/>
        </w:rPr>
        <w:t>APPOINTMENTS:</w:t>
      </w:r>
      <w:r w:rsidR="000E367B">
        <w:rPr>
          <w:b/>
        </w:rPr>
        <w:t xml:space="preserve">  </w:t>
      </w:r>
    </w:p>
    <w:p w:rsidR="00526C6C" w:rsidRDefault="00526C6C" w:rsidP="00FD4E63">
      <w:pPr>
        <w:pStyle w:val="NoSpacing"/>
        <w:rPr>
          <w:b/>
        </w:rPr>
      </w:pPr>
      <w:r>
        <w:rPr>
          <w:b/>
        </w:rPr>
        <w:t>3:00 P.M.  Opening and Consideration of Jails RFP’s, Pretrial Services and Mental Health and Substance Abuse Services.</w:t>
      </w:r>
    </w:p>
    <w:p w:rsidR="00D2677C" w:rsidRPr="00283468" w:rsidRDefault="00C52643" w:rsidP="00FD4E63">
      <w:pPr>
        <w:pStyle w:val="NoSpacing"/>
      </w:pPr>
      <w:r w:rsidRPr="00283468">
        <w:t>One bid from MedPro was received for the Mental Health and Substance Abuse in the amount of $45,000.00.</w:t>
      </w:r>
    </w:p>
    <w:p w:rsidR="00C52643" w:rsidRPr="00283468" w:rsidRDefault="00C52643" w:rsidP="00FD4E63">
      <w:pPr>
        <w:pStyle w:val="NoSpacing"/>
      </w:pPr>
      <w:r w:rsidRPr="00283468">
        <w:t>On bid from Pretrial Services of Portland was received for the Pretrial services in the amount of $75,768.00.</w:t>
      </w:r>
    </w:p>
    <w:p w:rsidR="00C52643" w:rsidRDefault="00C52643" w:rsidP="00FD4E63">
      <w:pPr>
        <w:pStyle w:val="NoSpacing"/>
        <w:rPr>
          <w:b/>
        </w:rPr>
      </w:pPr>
      <w:r>
        <w:rPr>
          <w:b/>
        </w:rPr>
        <w:t>A motion and second was made to have Doug Blauvelt review the bids.  (3/0) (Lance/Clyde)</w:t>
      </w:r>
    </w:p>
    <w:p w:rsidR="00C52643" w:rsidRDefault="00C52643" w:rsidP="00FD4E63">
      <w:pPr>
        <w:pStyle w:val="NoSpacing"/>
        <w:rPr>
          <w:b/>
        </w:rPr>
      </w:pPr>
      <w:bookmarkStart w:id="0" w:name="_GoBack"/>
    </w:p>
    <w:bookmarkEnd w:id="0"/>
    <w:p w:rsidR="00526C6C" w:rsidRDefault="00526C6C" w:rsidP="00FD4E63">
      <w:pPr>
        <w:pStyle w:val="NoSpacing"/>
        <w:rPr>
          <w:b/>
        </w:rPr>
      </w:pPr>
    </w:p>
    <w:p w:rsidR="00526C6C" w:rsidRDefault="00526C6C" w:rsidP="00FD4E63">
      <w:pPr>
        <w:pStyle w:val="NoSpacing"/>
        <w:rPr>
          <w:b/>
        </w:rPr>
      </w:pPr>
      <w:r>
        <w:rPr>
          <w:b/>
        </w:rPr>
        <w:t>Executive Session: 1 MRSA 405 (6) (D) Labor Negotiations NCEU Update:</w:t>
      </w:r>
      <w:r w:rsidR="00C52643">
        <w:rPr>
          <w:b/>
        </w:rPr>
        <w:t xml:space="preserve">  </w:t>
      </w:r>
      <w:r w:rsidR="00E53AED">
        <w:rPr>
          <w:b/>
        </w:rPr>
        <w:t>A motion and second was made to enter into Executive Session 1 MRSA 405 (6) (D) (3/0) (Lance/Clyde) Entered at 3:56 p.m. and exited at 4:32 p.m.   No action taken.</w:t>
      </w:r>
      <w:r w:rsidR="00CD2C4C">
        <w:rPr>
          <w:b/>
        </w:rPr>
        <w:t xml:space="preserve">  </w:t>
      </w:r>
      <w:r w:rsidR="00CD2C4C" w:rsidRPr="00CD2C4C">
        <w:t>Commissioners will have a workshop with Julie to discuss the requested changes to the union contract on May 13, 2021.</w:t>
      </w:r>
      <w:r w:rsidR="00CD2C4C">
        <w:rPr>
          <w:b/>
        </w:rPr>
        <w:t xml:space="preserve">  </w:t>
      </w:r>
    </w:p>
    <w:p w:rsidR="00526C6C" w:rsidRDefault="00526C6C" w:rsidP="00FD4E63">
      <w:pPr>
        <w:pStyle w:val="NoSpacing"/>
        <w:rPr>
          <w:b/>
        </w:rPr>
      </w:pPr>
    </w:p>
    <w:p w:rsidR="00526C6C" w:rsidRDefault="00526C6C" w:rsidP="00FD4E63">
      <w:pPr>
        <w:pStyle w:val="NoSpacing"/>
        <w:rPr>
          <w:b/>
        </w:rPr>
      </w:pPr>
      <w:r>
        <w:rPr>
          <w:b/>
        </w:rPr>
        <w:t>Executive Session: 1 MRSA 405 (6) (D) Labor Negotiations, union Grievance Teamsters Local 340:</w:t>
      </w:r>
      <w:r w:rsidR="00E53AED">
        <w:rPr>
          <w:b/>
        </w:rPr>
        <w:t xml:space="preserve">  A motion and second was made to enter into Executive Session 1 MRSA 405 (6) (D) </w:t>
      </w:r>
      <w:r w:rsidR="00283468">
        <w:rPr>
          <w:b/>
        </w:rPr>
        <w:t>(3) (Lance/Clyde) Entered at 3:42 p.m. and exited at 3:54 p.m.  No action taken.</w:t>
      </w:r>
    </w:p>
    <w:p w:rsidR="00526C6C" w:rsidRDefault="00526C6C" w:rsidP="00FD4E63">
      <w:pPr>
        <w:pStyle w:val="NoSpacing"/>
        <w:rPr>
          <w:b/>
        </w:rPr>
      </w:pPr>
    </w:p>
    <w:p w:rsidR="00A632C4" w:rsidRDefault="00A632C4" w:rsidP="00A632C4">
      <w:pPr>
        <w:pStyle w:val="NoSpacing"/>
        <w:rPr>
          <w:b/>
        </w:rPr>
      </w:pPr>
    </w:p>
    <w:p w:rsidR="00A632C4" w:rsidRDefault="00A632C4" w:rsidP="00A632C4">
      <w:pPr>
        <w:pStyle w:val="NoSpacing"/>
        <w:rPr>
          <w:b/>
        </w:rPr>
      </w:pPr>
      <w:r>
        <w:rPr>
          <w:b/>
        </w:rPr>
        <w:t>NEW BUSINESS:</w:t>
      </w:r>
    </w:p>
    <w:p w:rsidR="00A632C4" w:rsidRDefault="00A632C4" w:rsidP="00A632C4">
      <w:pPr>
        <w:pStyle w:val="NoSpacing"/>
        <w:numPr>
          <w:ilvl w:val="0"/>
          <w:numId w:val="32"/>
        </w:numPr>
        <w:rPr>
          <w:b/>
        </w:rPr>
      </w:pPr>
      <w:r>
        <w:rPr>
          <w:b/>
        </w:rPr>
        <w:t xml:space="preserve"> Clerk’s Report:</w:t>
      </w:r>
      <w:r w:rsidR="00475B11">
        <w:rPr>
          <w:b/>
        </w:rPr>
        <w:t xml:space="preserve">  </w:t>
      </w:r>
      <w:r w:rsidR="00283468">
        <w:rPr>
          <w:b/>
        </w:rPr>
        <w:t xml:space="preserve">A motion and second to approve the minutes of April 6, 2021, April 14, 2021 and April 20, 2021.  (2/0) (Clyde/Terry) Commissioner Harvell had not arrived yet. </w:t>
      </w:r>
    </w:p>
    <w:p w:rsidR="006675EF" w:rsidRPr="001C4AB2" w:rsidRDefault="00A632C4" w:rsidP="000E367B">
      <w:pPr>
        <w:pStyle w:val="NoSpacing"/>
        <w:numPr>
          <w:ilvl w:val="0"/>
          <w:numId w:val="32"/>
        </w:numPr>
        <w:rPr>
          <w:b/>
        </w:rPr>
      </w:pPr>
      <w:r w:rsidRPr="00F04E5F">
        <w:rPr>
          <w:b/>
        </w:rPr>
        <w:t>Treasurer Report</w:t>
      </w:r>
      <w:r w:rsidRPr="001901A7">
        <w:t>:</w:t>
      </w:r>
      <w:r w:rsidR="00FD4E63">
        <w:t xml:space="preserve">  </w:t>
      </w:r>
      <w:r w:rsidR="00283468">
        <w:t xml:space="preserve">There were 2 payroll warrants, 2 TIF warrants, 1 UT warrant and 1 County warrant for approval.  </w:t>
      </w:r>
      <w:r w:rsidR="00283468" w:rsidRPr="001C4AB2">
        <w:rPr>
          <w:b/>
        </w:rPr>
        <w:t>A motion and second to a</w:t>
      </w:r>
      <w:r w:rsidR="001C4AB2" w:rsidRPr="001C4AB2">
        <w:rPr>
          <w:b/>
        </w:rPr>
        <w:t xml:space="preserve">pprove the Treasurer’s report.  (2/0) (Clyde/Terry)  </w:t>
      </w:r>
      <w:r w:rsidR="00E014AD" w:rsidRPr="00E014AD">
        <w:t>Pam Prodan mentioned that she would like to set up a checking for the</w:t>
      </w:r>
      <w:r w:rsidR="00E014AD">
        <w:rPr>
          <w:b/>
        </w:rPr>
        <w:t xml:space="preserve"> incoming </w:t>
      </w:r>
      <w:r w:rsidR="00E014AD" w:rsidRPr="00E014AD">
        <w:t>Covid Stimulus funds and would set it up like the TIF account.</w:t>
      </w:r>
      <w:r w:rsidR="00E014AD">
        <w:rPr>
          <w:b/>
        </w:rPr>
        <w:t xml:space="preserve">   A motion and second to allow Treasurer to open account for Covid stimulus money. (3/0) (Lance/Clyde)</w:t>
      </w:r>
      <w:r w:rsidR="009752FC">
        <w:rPr>
          <w:b/>
        </w:rPr>
        <w:t xml:space="preserve">  </w:t>
      </w:r>
      <w:r w:rsidR="009752FC" w:rsidRPr="009752FC">
        <w:t>Pam also mentioned that the March bank reconciliations are available for review by Commissioners</w:t>
      </w:r>
      <w:r w:rsidR="009752FC">
        <w:rPr>
          <w:b/>
        </w:rPr>
        <w:t xml:space="preserve">. </w:t>
      </w:r>
    </w:p>
    <w:p w:rsidR="00526C6C" w:rsidRPr="001C4AB2" w:rsidRDefault="00526C6C" w:rsidP="000E367B">
      <w:pPr>
        <w:pStyle w:val="NoSpacing"/>
        <w:numPr>
          <w:ilvl w:val="0"/>
          <w:numId w:val="32"/>
        </w:numPr>
      </w:pPr>
      <w:r>
        <w:rPr>
          <w:b/>
        </w:rPr>
        <w:t>Request from Ashley Surles for Opt-In for Adult Use Marijuana</w:t>
      </w:r>
      <w:r w:rsidR="001C4AB2">
        <w:rPr>
          <w:b/>
        </w:rPr>
        <w:t xml:space="preserve"> </w:t>
      </w:r>
      <w:r>
        <w:rPr>
          <w:b/>
        </w:rPr>
        <w:t xml:space="preserve">(Cultivation):  </w:t>
      </w:r>
      <w:r w:rsidR="001C4AB2" w:rsidRPr="001C4AB2">
        <w:t xml:space="preserve">A letter was </w:t>
      </w:r>
      <w:proofErr w:type="gramStart"/>
      <w:r w:rsidR="001C4AB2" w:rsidRPr="001C4AB2">
        <w:t>presented</w:t>
      </w:r>
      <w:proofErr w:type="gramEnd"/>
      <w:r w:rsidR="001C4AB2" w:rsidRPr="001C4AB2">
        <w:t xml:space="preserve"> to Commissioners from Ashley Surles explaining the property that would be used for cultivation and the farm has been in the family for 100 years and consists of 300 acres.  There would be no sales of the marijuana and there is four tiers based upon the square footage.  Commissioners would like to see for information on the four tiers.  Julie explained that the </w:t>
      </w:r>
      <w:r w:rsidR="001C4AB2" w:rsidRPr="001C4AB2">
        <w:lastRenderedPageBreak/>
        <w:t xml:space="preserve">Commissioners can opt out any time about the marijuana cultivation.  </w:t>
      </w:r>
      <w:r w:rsidR="009B0DD4">
        <w:t>There were questions such as is the property near a school and who owns the surrounding properties.</w:t>
      </w:r>
    </w:p>
    <w:p w:rsidR="00D2677C" w:rsidRDefault="00D2677C" w:rsidP="000E367B">
      <w:pPr>
        <w:pStyle w:val="NoSpacing"/>
        <w:numPr>
          <w:ilvl w:val="0"/>
          <w:numId w:val="32"/>
        </w:numPr>
        <w:rPr>
          <w:b/>
        </w:rPr>
      </w:pPr>
      <w:r>
        <w:rPr>
          <w:b/>
        </w:rPr>
        <w:t>Signing of U.T. Service Contracts for FY 22:</w:t>
      </w:r>
      <w:r w:rsidR="0066559C">
        <w:rPr>
          <w:b/>
        </w:rPr>
        <w:t xml:space="preserve">  The service contracts were for </w:t>
      </w:r>
      <w:r w:rsidR="002A470B">
        <w:rPr>
          <w:b/>
        </w:rPr>
        <w:t>waste management and fire protection services for unorganized towns that are covered by organized towns.  A motion and second to sign the contracts.  (3/0) (Lance/Clyde)</w:t>
      </w:r>
    </w:p>
    <w:p w:rsidR="006675EF" w:rsidRDefault="006675EF" w:rsidP="00677FCC">
      <w:pPr>
        <w:pStyle w:val="NoSpacing"/>
        <w:ind w:left="720"/>
        <w:rPr>
          <w:b/>
        </w:rPr>
      </w:pPr>
    </w:p>
    <w:p w:rsidR="009D1D8C" w:rsidRDefault="00A632C4" w:rsidP="009D1D8C">
      <w:pPr>
        <w:pStyle w:val="NoSpacing"/>
        <w:rPr>
          <w:b/>
        </w:rPr>
      </w:pPr>
      <w:r w:rsidRPr="00C740C1">
        <w:rPr>
          <w:b/>
        </w:rPr>
        <w:t>OLD BUSINESS:</w:t>
      </w:r>
      <w:r w:rsidR="00D2677C">
        <w:rPr>
          <w:b/>
        </w:rPr>
        <w:t xml:space="preserve">  NONE</w:t>
      </w:r>
    </w:p>
    <w:p w:rsidR="00D2677C" w:rsidRDefault="00D2677C" w:rsidP="009D1D8C">
      <w:pPr>
        <w:pStyle w:val="NoSpacing"/>
        <w:rPr>
          <w:b/>
        </w:rPr>
      </w:pPr>
    </w:p>
    <w:p w:rsidR="00A632C4" w:rsidRDefault="00D2677C" w:rsidP="009D1D8C">
      <w:pPr>
        <w:pStyle w:val="NoSpacing"/>
        <w:rPr>
          <w:b/>
        </w:rPr>
      </w:pPr>
      <w:r>
        <w:rPr>
          <w:b/>
        </w:rPr>
        <w:t xml:space="preserve">MISCELLANEOUS: </w:t>
      </w:r>
    </w:p>
    <w:p w:rsidR="00D2677C" w:rsidRPr="00DE73CE" w:rsidRDefault="00D2677C" w:rsidP="00D2677C">
      <w:pPr>
        <w:pStyle w:val="NoSpacing"/>
        <w:numPr>
          <w:ilvl w:val="0"/>
          <w:numId w:val="35"/>
        </w:numPr>
      </w:pPr>
      <w:r>
        <w:rPr>
          <w:b/>
        </w:rPr>
        <w:t xml:space="preserve"> </w:t>
      </w:r>
      <w:r w:rsidRPr="000249AC">
        <w:rPr>
          <w:b/>
        </w:rPr>
        <w:t>Mike Pond</w:t>
      </w:r>
      <w:r w:rsidR="000249AC" w:rsidRPr="000249AC">
        <w:rPr>
          <w:b/>
        </w:rPr>
        <w:t>, Roads</w:t>
      </w:r>
      <w:r w:rsidRPr="00DE73CE">
        <w:t>-</w:t>
      </w:r>
      <w:r w:rsidR="00DE73CE" w:rsidRPr="00DE73CE">
        <w:t xml:space="preserve">Mike mentioned that he has taken all posted road signs down except the </w:t>
      </w:r>
      <w:proofErr w:type="spellStart"/>
      <w:r w:rsidR="00DE73CE" w:rsidRPr="00DE73CE">
        <w:t>Kennebago</w:t>
      </w:r>
      <w:proofErr w:type="spellEnd"/>
      <w:r w:rsidR="00DE73CE" w:rsidRPr="00DE73CE">
        <w:t xml:space="preserve"> Road in </w:t>
      </w:r>
      <w:proofErr w:type="spellStart"/>
      <w:r w:rsidR="00DE73CE" w:rsidRPr="00DE73CE">
        <w:t>Coplin</w:t>
      </w:r>
      <w:proofErr w:type="spellEnd"/>
      <w:r w:rsidR="00DE73CE" w:rsidRPr="00DE73CE">
        <w:t xml:space="preserve"> </w:t>
      </w:r>
      <w:proofErr w:type="spellStart"/>
      <w:r w:rsidR="00DE73CE" w:rsidRPr="00DE73CE">
        <w:t>Plt</w:t>
      </w:r>
      <w:proofErr w:type="spellEnd"/>
      <w:r w:rsidR="00DE73CE" w:rsidRPr="00DE73CE">
        <w:t xml:space="preserve">.  </w:t>
      </w:r>
      <w:r w:rsidR="005565EB">
        <w:t>He asked if the Merchant Road in Perkins Twp.</w:t>
      </w:r>
      <w:r w:rsidR="00DE73CE" w:rsidRPr="00DE73CE">
        <w:t xml:space="preserve"> was the Counties responsibility for maintaining and Commissioner Brann stated that the road was closed to County maintenance in spring of 1969 and then was reopened at a later date but said that the Comm</w:t>
      </w:r>
      <w:r w:rsidR="00CC5D70">
        <w:t xml:space="preserve">issioners cannot reopen a road; </w:t>
      </w:r>
      <w:r w:rsidR="00DE73CE" w:rsidRPr="00DE73CE">
        <w:t xml:space="preserve">that Superior Court would need to approve to reopen.  </w:t>
      </w:r>
      <w:r w:rsidR="00EF1DB4">
        <w:t>They asked Vickie to write a letter to owners about the closing of the road and dates.</w:t>
      </w:r>
      <w:r w:rsidR="001F493A">
        <w:t xml:space="preserve">  Mike mentioned that when flags are delivered to county office he would put on cemeteries.  Vickie mentioned that the flags came in that day. </w:t>
      </w:r>
    </w:p>
    <w:p w:rsidR="00D2677C" w:rsidRDefault="00D2677C" w:rsidP="00D2677C">
      <w:pPr>
        <w:pStyle w:val="NoSpacing"/>
        <w:numPr>
          <w:ilvl w:val="0"/>
          <w:numId w:val="35"/>
        </w:numPr>
        <w:rPr>
          <w:b/>
        </w:rPr>
      </w:pPr>
      <w:r>
        <w:rPr>
          <w:b/>
        </w:rPr>
        <w:t>Susan Black</w:t>
      </w:r>
      <w:r w:rsidR="003F5EB4">
        <w:rPr>
          <w:b/>
        </w:rPr>
        <w:t>, New Server</w:t>
      </w:r>
      <w:r>
        <w:rPr>
          <w:b/>
        </w:rPr>
        <w:t>-</w:t>
      </w:r>
      <w:r w:rsidR="003F5EB4">
        <w:rPr>
          <w:b/>
        </w:rPr>
        <w:t xml:space="preserve"> </w:t>
      </w:r>
      <w:r w:rsidR="003F5EB4" w:rsidRPr="003F5EB4">
        <w:t xml:space="preserve">Susan stated that the Deeds server is eight years old and a new one is needed.  </w:t>
      </w:r>
      <w:r w:rsidR="003F5EB4">
        <w:t>S</w:t>
      </w:r>
      <w:r w:rsidR="003F5EB4" w:rsidRPr="003F5EB4">
        <w:t>he would like to lease the next server on a five year basis and the amount would be $728.43 a month for lease.  She would like to increase her line item from $21,000.00 to $26,000.00 in the budget.  Julie mentioned that Sue would need to ask Budget Committee to increase the amount at budget meeting.  Sue stated that the server purchase price is $43,000.00.</w:t>
      </w:r>
      <w:r w:rsidR="003F5EB4">
        <w:rPr>
          <w:b/>
        </w:rPr>
        <w:t xml:space="preserve"> </w:t>
      </w:r>
    </w:p>
    <w:p w:rsidR="00D2677C" w:rsidRDefault="00D2677C" w:rsidP="00D2677C">
      <w:pPr>
        <w:pStyle w:val="NoSpacing"/>
        <w:ind w:left="720"/>
        <w:rPr>
          <w:b/>
        </w:rPr>
      </w:pPr>
    </w:p>
    <w:p w:rsidR="00D2677C" w:rsidRDefault="00D2677C" w:rsidP="00D2677C">
      <w:pPr>
        <w:pStyle w:val="NoSpacing"/>
        <w:ind w:left="720"/>
        <w:rPr>
          <w:b/>
        </w:rPr>
      </w:pPr>
    </w:p>
    <w:p w:rsidR="00D2677C" w:rsidRPr="009D1D8C" w:rsidRDefault="00D2677C" w:rsidP="00D2677C">
      <w:pPr>
        <w:pStyle w:val="NoSpacing"/>
        <w:ind w:left="720"/>
        <w:rPr>
          <w:b/>
        </w:rPr>
      </w:pPr>
    </w:p>
    <w:p w:rsidR="00A632C4" w:rsidRDefault="00A632C4" w:rsidP="00420360">
      <w:pPr>
        <w:pStyle w:val="NoSpacing"/>
        <w:rPr>
          <w:b/>
        </w:rPr>
      </w:pPr>
      <w:r>
        <w:rPr>
          <w:b/>
        </w:rPr>
        <w:t>Warrants were reviewed and signed by Commissioners.</w:t>
      </w:r>
    </w:p>
    <w:p w:rsidR="00A632C4" w:rsidRDefault="00A632C4" w:rsidP="00420360">
      <w:pPr>
        <w:pStyle w:val="NoSpacing"/>
        <w:rPr>
          <w:b/>
        </w:rPr>
      </w:pPr>
    </w:p>
    <w:p w:rsidR="00CC2075" w:rsidRPr="00C00B25" w:rsidRDefault="00092456" w:rsidP="00420360">
      <w:pPr>
        <w:pStyle w:val="NoSpacing"/>
        <w:rPr>
          <w:b/>
        </w:rPr>
      </w:pPr>
      <w:r>
        <w:rPr>
          <w:b/>
        </w:rPr>
        <w:t>ADJOURNMENT:</w:t>
      </w:r>
      <w:r w:rsidR="005A68C4">
        <w:rPr>
          <w:b/>
        </w:rPr>
        <w:t xml:space="preserve"> </w:t>
      </w:r>
    </w:p>
    <w:p w:rsidR="00427819" w:rsidRDefault="008D2CDF" w:rsidP="00361AF2">
      <w:pPr>
        <w:pStyle w:val="NoSpacing"/>
        <w:rPr>
          <w:b/>
        </w:rPr>
      </w:pPr>
      <w:r w:rsidRPr="00B6366E">
        <w:rPr>
          <w:b/>
        </w:rPr>
        <w:t>A motion and second to</w:t>
      </w:r>
      <w:r>
        <w:rPr>
          <w:b/>
        </w:rPr>
        <w:t xml:space="preserve"> adjourn.  (</w:t>
      </w:r>
      <w:r w:rsidR="00253A8F">
        <w:rPr>
          <w:b/>
        </w:rPr>
        <w:t>3</w:t>
      </w:r>
      <w:r w:rsidR="00427819">
        <w:rPr>
          <w:b/>
        </w:rPr>
        <w:t>/0</w:t>
      </w:r>
      <w:r w:rsidR="003867EF">
        <w:rPr>
          <w:b/>
        </w:rPr>
        <w:t>) (</w:t>
      </w:r>
      <w:r w:rsidR="00253A8F">
        <w:rPr>
          <w:b/>
        </w:rPr>
        <w:t>Lance/Clyde</w:t>
      </w:r>
      <w:r w:rsidR="00427819">
        <w:rPr>
          <w:b/>
        </w:rPr>
        <w:t>)</w:t>
      </w:r>
    </w:p>
    <w:p w:rsidR="00A86E50" w:rsidRPr="000906B0" w:rsidRDefault="003867EF" w:rsidP="00361AF2">
      <w:pPr>
        <w:pStyle w:val="NoSpacing"/>
        <w:rPr>
          <w:b/>
        </w:rPr>
      </w:pPr>
      <w:r>
        <w:rPr>
          <w:b/>
        </w:rPr>
        <w:t xml:space="preserve">Meeting adjourned at </w:t>
      </w:r>
      <w:r w:rsidR="00174ACA">
        <w:rPr>
          <w:b/>
        </w:rPr>
        <w:t>4:36</w:t>
      </w:r>
      <w:r w:rsidR="00427819">
        <w:rPr>
          <w:b/>
        </w:rPr>
        <w:t>p.m.</w:t>
      </w:r>
    </w:p>
    <w:p w:rsidR="005A68C4" w:rsidRDefault="005A68C4" w:rsidP="00CC580F">
      <w:pPr>
        <w:pStyle w:val="NoSpacing"/>
        <w:rPr>
          <w:b/>
        </w:rPr>
      </w:pPr>
    </w:p>
    <w:p w:rsidR="005C0CE8" w:rsidRDefault="005C0CE8" w:rsidP="00CC580F">
      <w:pPr>
        <w:pStyle w:val="NoSpacing"/>
        <w:rPr>
          <w:b/>
        </w:rPr>
      </w:pPr>
      <w:r>
        <w:rPr>
          <w:b/>
        </w:rPr>
        <w:t xml:space="preserve">Next </w:t>
      </w:r>
      <w:r w:rsidR="00A3042A">
        <w:rPr>
          <w:b/>
        </w:rPr>
        <w:t xml:space="preserve">regular </w:t>
      </w:r>
      <w:r>
        <w:rPr>
          <w:b/>
        </w:rPr>
        <w:t xml:space="preserve">meeting will be </w:t>
      </w:r>
      <w:r w:rsidR="00090BBF">
        <w:rPr>
          <w:b/>
        </w:rPr>
        <w:t>May 18</w:t>
      </w:r>
      <w:r w:rsidR="00CD0589">
        <w:rPr>
          <w:b/>
        </w:rPr>
        <w:t>, 2021</w:t>
      </w:r>
      <w:r w:rsidR="00B2040D">
        <w:rPr>
          <w:b/>
        </w:rPr>
        <w:t xml:space="preserve"> </w:t>
      </w:r>
      <w:r w:rsidR="00FD1C6C">
        <w:rPr>
          <w:b/>
        </w:rPr>
        <w:t>at</w:t>
      </w:r>
      <w:r>
        <w:rPr>
          <w:b/>
        </w:rPr>
        <w:t xml:space="preserve"> </w:t>
      </w:r>
      <w:r w:rsidR="007927F6">
        <w:rPr>
          <w:b/>
        </w:rPr>
        <w:t>3:00 p.m.</w:t>
      </w:r>
      <w:r w:rsidR="0008038D">
        <w:rPr>
          <w:b/>
        </w:rPr>
        <w:t xml:space="preserve"> </w:t>
      </w:r>
      <w:r w:rsidR="005433A9">
        <w:rPr>
          <w:b/>
        </w:rPr>
        <w:t xml:space="preserve"> </w:t>
      </w:r>
    </w:p>
    <w:p w:rsidR="00925DD2" w:rsidRDefault="00925DD2" w:rsidP="00CC580F">
      <w:pPr>
        <w:pStyle w:val="NoSpacing"/>
        <w:rPr>
          <w:b/>
        </w:rPr>
      </w:pPr>
      <w:r>
        <w:rPr>
          <w:b/>
        </w:rPr>
        <w:t>A recording is available for this meeting.</w:t>
      </w:r>
    </w:p>
    <w:p w:rsidR="00406240" w:rsidRDefault="00406240" w:rsidP="00CC580F">
      <w:pPr>
        <w:pStyle w:val="NoSpacing"/>
        <w:rPr>
          <w:b/>
        </w:rPr>
      </w:pPr>
    </w:p>
    <w:p w:rsidR="0073663D" w:rsidRDefault="0073663D" w:rsidP="0073663D">
      <w:r>
        <w:t>___________________________________</w:t>
      </w:r>
    </w:p>
    <w:p w:rsidR="0073663D" w:rsidRDefault="0073663D" w:rsidP="0073663D">
      <w:r>
        <w:t>___________________________________</w:t>
      </w:r>
    </w:p>
    <w:p w:rsidR="0073663D" w:rsidRDefault="0073663D" w:rsidP="00175281">
      <w:pPr>
        <w:tabs>
          <w:tab w:val="left" w:pos="6465"/>
        </w:tabs>
      </w:pPr>
      <w:r>
        <w:t>___________________________________</w:t>
      </w:r>
      <w:r w:rsidR="00175281">
        <w:tab/>
      </w:r>
    </w:p>
    <w:p w:rsidR="000C2123" w:rsidRDefault="000C2123" w:rsidP="0073663D"/>
    <w:p w:rsidR="0073663D" w:rsidRDefault="000C2123" w:rsidP="0073663D">
      <w:r>
        <w:t xml:space="preserve"> </w:t>
      </w:r>
      <w:r w:rsidR="0073663D">
        <w:t xml:space="preserve">FRANKLIN COUNTY </w:t>
      </w:r>
      <w:r w:rsidR="00BE2474">
        <w:t>COMMISSIONERS</w:t>
      </w:r>
      <w:r w:rsidR="0073663D">
        <w:tab/>
      </w:r>
    </w:p>
    <w:p w:rsidR="00C75B56" w:rsidRPr="002E38A7" w:rsidRDefault="0073663D">
      <w:r>
        <w:t xml:space="preserve">ATTEST:  ___________________________, CLERK </w:t>
      </w:r>
      <w:r w:rsidR="003F5EB4">
        <w:t xml:space="preserve"> </w:t>
      </w:r>
    </w:p>
    <w:sectPr w:rsidR="00C75B56" w:rsidRPr="002E38A7"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0E" w:rsidRDefault="005B350E" w:rsidP="00D73B14">
      <w:pPr>
        <w:spacing w:after="0" w:line="240" w:lineRule="auto"/>
      </w:pPr>
      <w:r>
        <w:separator/>
      </w:r>
    </w:p>
  </w:endnote>
  <w:endnote w:type="continuationSeparator" w:id="0">
    <w:p w:rsidR="005B350E" w:rsidRDefault="005B350E"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0E" w:rsidRDefault="005B350E" w:rsidP="00D73B14">
      <w:pPr>
        <w:spacing w:after="0" w:line="240" w:lineRule="auto"/>
      </w:pPr>
      <w:r>
        <w:separator/>
      </w:r>
    </w:p>
  </w:footnote>
  <w:footnote w:type="continuationSeparator" w:id="0">
    <w:p w:rsidR="005B350E" w:rsidRDefault="005B350E"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15A"/>
    <w:multiLevelType w:val="hybridMultilevel"/>
    <w:tmpl w:val="C60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005"/>
    <w:multiLevelType w:val="hybridMultilevel"/>
    <w:tmpl w:val="CADA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4FDA"/>
    <w:multiLevelType w:val="hybridMultilevel"/>
    <w:tmpl w:val="AD7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F6F2F"/>
    <w:multiLevelType w:val="hybridMultilevel"/>
    <w:tmpl w:val="2D92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724A"/>
    <w:multiLevelType w:val="hybridMultilevel"/>
    <w:tmpl w:val="D252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254E"/>
    <w:multiLevelType w:val="hybridMultilevel"/>
    <w:tmpl w:val="54EE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D6D2F"/>
    <w:multiLevelType w:val="hybridMultilevel"/>
    <w:tmpl w:val="BF12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81500"/>
    <w:multiLevelType w:val="hybridMultilevel"/>
    <w:tmpl w:val="FC5A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61740F"/>
    <w:multiLevelType w:val="hybridMultilevel"/>
    <w:tmpl w:val="9FB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B491C"/>
    <w:multiLevelType w:val="hybridMultilevel"/>
    <w:tmpl w:val="43629654"/>
    <w:lvl w:ilvl="0" w:tplc="E51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E2FB2"/>
    <w:multiLevelType w:val="hybridMultilevel"/>
    <w:tmpl w:val="971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534A5"/>
    <w:multiLevelType w:val="hybridMultilevel"/>
    <w:tmpl w:val="4FB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032FC"/>
    <w:multiLevelType w:val="hybridMultilevel"/>
    <w:tmpl w:val="BB9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E1990"/>
    <w:multiLevelType w:val="hybridMultilevel"/>
    <w:tmpl w:val="003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15295"/>
    <w:multiLevelType w:val="hybridMultilevel"/>
    <w:tmpl w:val="9002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C0A0C"/>
    <w:multiLevelType w:val="hybridMultilevel"/>
    <w:tmpl w:val="4C12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6120A"/>
    <w:multiLevelType w:val="hybridMultilevel"/>
    <w:tmpl w:val="C2DE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82352"/>
    <w:multiLevelType w:val="hybridMultilevel"/>
    <w:tmpl w:val="D51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E1A84"/>
    <w:multiLevelType w:val="hybridMultilevel"/>
    <w:tmpl w:val="A8FC4D0C"/>
    <w:lvl w:ilvl="0" w:tplc="4DC04F7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F325D"/>
    <w:multiLevelType w:val="hybridMultilevel"/>
    <w:tmpl w:val="0A14132C"/>
    <w:lvl w:ilvl="0" w:tplc="7A4C1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25954"/>
    <w:multiLevelType w:val="hybridMultilevel"/>
    <w:tmpl w:val="E984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540F9"/>
    <w:multiLevelType w:val="hybridMultilevel"/>
    <w:tmpl w:val="D794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25FDD"/>
    <w:multiLevelType w:val="hybridMultilevel"/>
    <w:tmpl w:val="A3E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C36F1"/>
    <w:multiLevelType w:val="hybridMultilevel"/>
    <w:tmpl w:val="478E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7783B"/>
    <w:multiLevelType w:val="hybridMultilevel"/>
    <w:tmpl w:val="7514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F5348"/>
    <w:multiLevelType w:val="hybridMultilevel"/>
    <w:tmpl w:val="8F3ED290"/>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281AE1"/>
    <w:multiLevelType w:val="hybridMultilevel"/>
    <w:tmpl w:val="605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77428"/>
    <w:multiLevelType w:val="hybridMultilevel"/>
    <w:tmpl w:val="91C239D2"/>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850923"/>
    <w:multiLevelType w:val="hybridMultilevel"/>
    <w:tmpl w:val="A4E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A4ED6"/>
    <w:multiLevelType w:val="hybridMultilevel"/>
    <w:tmpl w:val="359E4B62"/>
    <w:lvl w:ilvl="0" w:tplc="E9F29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468AD"/>
    <w:multiLevelType w:val="hybridMultilevel"/>
    <w:tmpl w:val="02B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975F5F"/>
    <w:multiLevelType w:val="hybridMultilevel"/>
    <w:tmpl w:val="9F08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C044A"/>
    <w:multiLevelType w:val="hybridMultilevel"/>
    <w:tmpl w:val="3CC0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D3263F"/>
    <w:multiLevelType w:val="hybridMultilevel"/>
    <w:tmpl w:val="4DD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7"/>
  </w:num>
  <w:num w:numId="7">
    <w:abstractNumId w:val="32"/>
  </w:num>
  <w:num w:numId="8">
    <w:abstractNumId w:val="11"/>
  </w:num>
  <w:num w:numId="9">
    <w:abstractNumId w:val="22"/>
  </w:num>
  <w:num w:numId="10">
    <w:abstractNumId w:val="0"/>
  </w:num>
  <w:num w:numId="11">
    <w:abstractNumId w:val="30"/>
  </w:num>
  <w:num w:numId="12">
    <w:abstractNumId w:val="29"/>
  </w:num>
  <w:num w:numId="13">
    <w:abstractNumId w:val="21"/>
  </w:num>
  <w:num w:numId="14">
    <w:abstractNumId w:val="6"/>
  </w:num>
  <w:num w:numId="15">
    <w:abstractNumId w:val="16"/>
  </w:num>
  <w:num w:numId="16">
    <w:abstractNumId w:val="31"/>
  </w:num>
  <w:num w:numId="17">
    <w:abstractNumId w:val="1"/>
  </w:num>
  <w:num w:numId="18">
    <w:abstractNumId w:val="26"/>
  </w:num>
  <w:num w:numId="19">
    <w:abstractNumId w:val="4"/>
  </w:num>
  <w:num w:numId="20">
    <w:abstractNumId w:val="28"/>
  </w:num>
  <w:num w:numId="21">
    <w:abstractNumId w:val="17"/>
  </w:num>
  <w:num w:numId="22">
    <w:abstractNumId w:val="20"/>
  </w:num>
  <w:num w:numId="23">
    <w:abstractNumId w:val="15"/>
  </w:num>
  <w:num w:numId="24">
    <w:abstractNumId w:val="14"/>
  </w:num>
  <w:num w:numId="25">
    <w:abstractNumId w:val="8"/>
  </w:num>
  <w:num w:numId="26">
    <w:abstractNumId w:val="12"/>
  </w:num>
  <w:num w:numId="27">
    <w:abstractNumId w:val="5"/>
  </w:num>
  <w:num w:numId="28">
    <w:abstractNumId w:val="33"/>
  </w:num>
  <w:num w:numId="29">
    <w:abstractNumId w:val="13"/>
  </w:num>
  <w:num w:numId="30">
    <w:abstractNumId w:val="2"/>
  </w:num>
  <w:num w:numId="31">
    <w:abstractNumId w:val="10"/>
  </w:num>
  <w:num w:numId="32">
    <w:abstractNumId w:val="18"/>
  </w:num>
  <w:num w:numId="33">
    <w:abstractNumId w:val="3"/>
  </w:num>
  <w:num w:numId="34">
    <w:abstractNumId w:val="24"/>
  </w:num>
  <w:num w:numId="3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C7B"/>
    <w:rsid w:val="000134D7"/>
    <w:rsid w:val="000135EC"/>
    <w:rsid w:val="00013A4B"/>
    <w:rsid w:val="0001472C"/>
    <w:rsid w:val="00014972"/>
    <w:rsid w:val="00016091"/>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5041"/>
    <w:rsid w:val="000754A3"/>
    <w:rsid w:val="0007637A"/>
    <w:rsid w:val="00076668"/>
    <w:rsid w:val="00076ED4"/>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52F5"/>
    <w:rsid w:val="000A5697"/>
    <w:rsid w:val="000A58E9"/>
    <w:rsid w:val="000A58F1"/>
    <w:rsid w:val="000A59E6"/>
    <w:rsid w:val="000A5B68"/>
    <w:rsid w:val="000A60D1"/>
    <w:rsid w:val="000A7676"/>
    <w:rsid w:val="000A7773"/>
    <w:rsid w:val="000A7BB1"/>
    <w:rsid w:val="000B054A"/>
    <w:rsid w:val="000B0A8E"/>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100CB2"/>
    <w:rsid w:val="00101378"/>
    <w:rsid w:val="00101AF7"/>
    <w:rsid w:val="001022C1"/>
    <w:rsid w:val="0010249F"/>
    <w:rsid w:val="0010268B"/>
    <w:rsid w:val="00102825"/>
    <w:rsid w:val="00102848"/>
    <w:rsid w:val="00102D3E"/>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11FC"/>
    <w:rsid w:val="001F14FD"/>
    <w:rsid w:val="001F1E3D"/>
    <w:rsid w:val="001F2053"/>
    <w:rsid w:val="001F2E95"/>
    <w:rsid w:val="001F493A"/>
    <w:rsid w:val="001F4CD4"/>
    <w:rsid w:val="001F556C"/>
    <w:rsid w:val="001F5B9E"/>
    <w:rsid w:val="001F66A5"/>
    <w:rsid w:val="001F6CC5"/>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71F9"/>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F5B"/>
    <w:rsid w:val="00274A7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C4D"/>
    <w:rsid w:val="002B16EE"/>
    <w:rsid w:val="002B19D3"/>
    <w:rsid w:val="002B1EC3"/>
    <w:rsid w:val="002B235A"/>
    <w:rsid w:val="002B2DEF"/>
    <w:rsid w:val="002B3472"/>
    <w:rsid w:val="002B4041"/>
    <w:rsid w:val="002B4268"/>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295"/>
    <w:rsid w:val="003D7810"/>
    <w:rsid w:val="003D7EDD"/>
    <w:rsid w:val="003E07CC"/>
    <w:rsid w:val="003E0E92"/>
    <w:rsid w:val="003E1BF9"/>
    <w:rsid w:val="003E1ECE"/>
    <w:rsid w:val="003E2D4B"/>
    <w:rsid w:val="003E3078"/>
    <w:rsid w:val="003E3B29"/>
    <w:rsid w:val="003E3D30"/>
    <w:rsid w:val="003E411F"/>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7E0"/>
    <w:rsid w:val="00446C29"/>
    <w:rsid w:val="00446C53"/>
    <w:rsid w:val="00447401"/>
    <w:rsid w:val="0044745E"/>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5EB"/>
    <w:rsid w:val="005569DE"/>
    <w:rsid w:val="00557309"/>
    <w:rsid w:val="00557D1B"/>
    <w:rsid w:val="005615AB"/>
    <w:rsid w:val="005625CA"/>
    <w:rsid w:val="00562875"/>
    <w:rsid w:val="00562A01"/>
    <w:rsid w:val="00563106"/>
    <w:rsid w:val="005643B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7AF"/>
    <w:rsid w:val="00575B70"/>
    <w:rsid w:val="00575D0B"/>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C40"/>
    <w:rsid w:val="005872B5"/>
    <w:rsid w:val="0058771C"/>
    <w:rsid w:val="005877F4"/>
    <w:rsid w:val="0058791D"/>
    <w:rsid w:val="00587DDF"/>
    <w:rsid w:val="005911FF"/>
    <w:rsid w:val="005927A7"/>
    <w:rsid w:val="00593F4B"/>
    <w:rsid w:val="005946E0"/>
    <w:rsid w:val="005947E0"/>
    <w:rsid w:val="00594C34"/>
    <w:rsid w:val="00594D82"/>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509B"/>
    <w:rsid w:val="005F655B"/>
    <w:rsid w:val="005F6A5B"/>
    <w:rsid w:val="005F6EB6"/>
    <w:rsid w:val="005F75FA"/>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471"/>
    <w:rsid w:val="00646565"/>
    <w:rsid w:val="006478F0"/>
    <w:rsid w:val="00647F89"/>
    <w:rsid w:val="0065029D"/>
    <w:rsid w:val="006508B9"/>
    <w:rsid w:val="00650D2F"/>
    <w:rsid w:val="00650DDA"/>
    <w:rsid w:val="00650FE4"/>
    <w:rsid w:val="006511C0"/>
    <w:rsid w:val="006512E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63B1"/>
    <w:rsid w:val="006D0832"/>
    <w:rsid w:val="006D0A6F"/>
    <w:rsid w:val="006D10C6"/>
    <w:rsid w:val="006D1622"/>
    <w:rsid w:val="006D1841"/>
    <w:rsid w:val="006D2C29"/>
    <w:rsid w:val="006D2EEA"/>
    <w:rsid w:val="006D301C"/>
    <w:rsid w:val="006D387F"/>
    <w:rsid w:val="006D41B4"/>
    <w:rsid w:val="006D598D"/>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660"/>
    <w:rsid w:val="007244CC"/>
    <w:rsid w:val="00724C16"/>
    <w:rsid w:val="00724DDD"/>
    <w:rsid w:val="007251D9"/>
    <w:rsid w:val="00725F8C"/>
    <w:rsid w:val="00726BF5"/>
    <w:rsid w:val="00727AA1"/>
    <w:rsid w:val="0073009E"/>
    <w:rsid w:val="0073167E"/>
    <w:rsid w:val="00731B8F"/>
    <w:rsid w:val="00731FCC"/>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5CE"/>
    <w:rsid w:val="007927F6"/>
    <w:rsid w:val="00792F00"/>
    <w:rsid w:val="00793846"/>
    <w:rsid w:val="00793DEA"/>
    <w:rsid w:val="00793EAC"/>
    <w:rsid w:val="00794051"/>
    <w:rsid w:val="00794182"/>
    <w:rsid w:val="0079425A"/>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7177"/>
    <w:rsid w:val="007B7925"/>
    <w:rsid w:val="007C06C6"/>
    <w:rsid w:val="007C1F20"/>
    <w:rsid w:val="007C21F2"/>
    <w:rsid w:val="007C24D5"/>
    <w:rsid w:val="007C2F66"/>
    <w:rsid w:val="007C41F1"/>
    <w:rsid w:val="007C42D2"/>
    <w:rsid w:val="007C4A17"/>
    <w:rsid w:val="007C4EF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E37"/>
    <w:rsid w:val="007F771C"/>
    <w:rsid w:val="007F7BA4"/>
    <w:rsid w:val="007F7BBC"/>
    <w:rsid w:val="0080092B"/>
    <w:rsid w:val="0080099D"/>
    <w:rsid w:val="00801308"/>
    <w:rsid w:val="008017F0"/>
    <w:rsid w:val="00801FAE"/>
    <w:rsid w:val="00802337"/>
    <w:rsid w:val="00802819"/>
    <w:rsid w:val="00802B0F"/>
    <w:rsid w:val="00802DFC"/>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886"/>
    <w:rsid w:val="0086793B"/>
    <w:rsid w:val="00867C16"/>
    <w:rsid w:val="00867D71"/>
    <w:rsid w:val="00870443"/>
    <w:rsid w:val="008711C9"/>
    <w:rsid w:val="008717A5"/>
    <w:rsid w:val="00872708"/>
    <w:rsid w:val="00872BF3"/>
    <w:rsid w:val="0087423F"/>
    <w:rsid w:val="00875268"/>
    <w:rsid w:val="00875442"/>
    <w:rsid w:val="008760E3"/>
    <w:rsid w:val="00876473"/>
    <w:rsid w:val="008765C4"/>
    <w:rsid w:val="008767F5"/>
    <w:rsid w:val="008772C2"/>
    <w:rsid w:val="00880550"/>
    <w:rsid w:val="00880990"/>
    <w:rsid w:val="00880B1D"/>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9C0"/>
    <w:rsid w:val="008C7A52"/>
    <w:rsid w:val="008D03D4"/>
    <w:rsid w:val="008D05EF"/>
    <w:rsid w:val="008D06DA"/>
    <w:rsid w:val="008D0BFC"/>
    <w:rsid w:val="008D0C0C"/>
    <w:rsid w:val="008D1202"/>
    <w:rsid w:val="008D162A"/>
    <w:rsid w:val="008D27B9"/>
    <w:rsid w:val="008D2CDF"/>
    <w:rsid w:val="008D3CF9"/>
    <w:rsid w:val="008D4260"/>
    <w:rsid w:val="008D439A"/>
    <w:rsid w:val="008D4938"/>
    <w:rsid w:val="008D49EB"/>
    <w:rsid w:val="008D5B92"/>
    <w:rsid w:val="008D603F"/>
    <w:rsid w:val="008D6EC2"/>
    <w:rsid w:val="008D71CB"/>
    <w:rsid w:val="008D793B"/>
    <w:rsid w:val="008D7DE3"/>
    <w:rsid w:val="008E03CF"/>
    <w:rsid w:val="008E073B"/>
    <w:rsid w:val="008E1623"/>
    <w:rsid w:val="008E16BA"/>
    <w:rsid w:val="008E18DA"/>
    <w:rsid w:val="008E1A62"/>
    <w:rsid w:val="008E1D4C"/>
    <w:rsid w:val="008E2A68"/>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39B"/>
    <w:rsid w:val="008F6672"/>
    <w:rsid w:val="008F6859"/>
    <w:rsid w:val="008F6A97"/>
    <w:rsid w:val="008F6E24"/>
    <w:rsid w:val="008F7DD8"/>
    <w:rsid w:val="00901367"/>
    <w:rsid w:val="00901BBF"/>
    <w:rsid w:val="00902742"/>
    <w:rsid w:val="009032C0"/>
    <w:rsid w:val="009037B3"/>
    <w:rsid w:val="00903DC6"/>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AC"/>
    <w:rsid w:val="009235F9"/>
    <w:rsid w:val="00924715"/>
    <w:rsid w:val="00925AB1"/>
    <w:rsid w:val="00925AB6"/>
    <w:rsid w:val="00925DD2"/>
    <w:rsid w:val="00925E2F"/>
    <w:rsid w:val="00926069"/>
    <w:rsid w:val="0092751B"/>
    <w:rsid w:val="0092772D"/>
    <w:rsid w:val="00927AE9"/>
    <w:rsid w:val="009309CC"/>
    <w:rsid w:val="0093191F"/>
    <w:rsid w:val="00931E58"/>
    <w:rsid w:val="009325EF"/>
    <w:rsid w:val="009327EB"/>
    <w:rsid w:val="00933092"/>
    <w:rsid w:val="00933411"/>
    <w:rsid w:val="00933764"/>
    <w:rsid w:val="00934FDB"/>
    <w:rsid w:val="009351DC"/>
    <w:rsid w:val="0093561A"/>
    <w:rsid w:val="00935BD5"/>
    <w:rsid w:val="00935EA3"/>
    <w:rsid w:val="00936089"/>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CA0"/>
    <w:rsid w:val="00965EF4"/>
    <w:rsid w:val="0096607F"/>
    <w:rsid w:val="009662EE"/>
    <w:rsid w:val="009663B4"/>
    <w:rsid w:val="00967110"/>
    <w:rsid w:val="009674DF"/>
    <w:rsid w:val="0097100E"/>
    <w:rsid w:val="009735B0"/>
    <w:rsid w:val="00974833"/>
    <w:rsid w:val="0097513D"/>
    <w:rsid w:val="009752FC"/>
    <w:rsid w:val="00975E75"/>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BB3"/>
    <w:rsid w:val="009B61FD"/>
    <w:rsid w:val="009B645E"/>
    <w:rsid w:val="009B65EC"/>
    <w:rsid w:val="009B662D"/>
    <w:rsid w:val="009B6EDD"/>
    <w:rsid w:val="009B76E8"/>
    <w:rsid w:val="009B76F8"/>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59D1"/>
    <w:rsid w:val="009D6410"/>
    <w:rsid w:val="009D642C"/>
    <w:rsid w:val="009D6677"/>
    <w:rsid w:val="009D67B2"/>
    <w:rsid w:val="009E01A9"/>
    <w:rsid w:val="009E0850"/>
    <w:rsid w:val="009E18C4"/>
    <w:rsid w:val="009E2349"/>
    <w:rsid w:val="009E2888"/>
    <w:rsid w:val="009E2BE2"/>
    <w:rsid w:val="009E3911"/>
    <w:rsid w:val="009E3FAE"/>
    <w:rsid w:val="009E511F"/>
    <w:rsid w:val="009E538A"/>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11A5"/>
    <w:rsid w:val="00A83687"/>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CE5"/>
    <w:rsid w:val="00A9747D"/>
    <w:rsid w:val="00A97D6A"/>
    <w:rsid w:val="00AA004E"/>
    <w:rsid w:val="00AA0312"/>
    <w:rsid w:val="00AA0EC2"/>
    <w:rsid w:val="00AA0EE4"/>
    <w:rsid w:val="00AA1D0A"/>
    <w:rsid w:val="00AA23B7"/>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C22"/>
    <w:rsid w:val="00BC1F8E"/>
    <w:rsid w:val="00BC310D"/>
    <w:rsid w:val="00BC349B"/>
    <w:rsid w:val="00BC4065"/>
    <w:rsid w:val="00BC4977"/>
    <w:rsid w:val="00BC4A72"/>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A18"/>
    <w:rsid w:val="00C34B12"/>
    <w:rsid w:val="00C35FBE"/>
    <w:rsid w:val="00C36DA7"/>
    <w:rsid w:val="00C36F85"/>
    <w:rsid w:val="00C374ED"/>
    <w:rsid w:val="00C37631"/>
    <w:rsid w:val="00C37987"/>
    <w:rsid w:val="00C37C85"/>
    <w:rsid w:val="00C40E88"/>
    <w:rsid w:val="00C418E6"/>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F94"/>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D1A"/>
    <w:rsid w:val="00D30D95"/>
    <w:rsid w:val="00D314CC"/>
    <w:rsid w:val="00D31922"/>
    <w:rsid w:val="00D31CB8"/>
    <w:rsid w:val="00D32187"/>
    <w:rsid w:val="00D32C94"/>
    <w:rsid w:val="00D33A21"/>
    <w:rsid w:val="00D3473A"/>
    <w:rsid w:val="00D34DDF"/>
    <w:rsid w:val="00D3595A"/>
    <w:rsid w:val="00D35BE5"/>
    <w:rsid w:val="00D361DF"/>
    <w:rsid w:val="00D361EF"/>
    <w:rsid w:val="00D36906"/>
    <w:rsid w:val="00D3691B"/>
    <w:rsid w:val="00D36B7B"/>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22B3"/>
    <w:rsid w:val="00D93B29"/>
    <w:rsid w:val="00D93CEB"/>
    <w:rsid w:val="00D9436D"/>
    <w:rsid w:val="00D94D8F"/>
    <w:rsid w:val="00D95127"/>
    <w:rsid w:val="00D957AE"/>
    <w:rsid w:val="00D95F6A"/>
    <w:rsid w:val="00D963AE"/>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6235"/>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5552"/>
    <w:rsid w:val="00E657FA"/>
    <w:rsid w:val="00E66A6E"/>
    <w:rsid w:val="00E66A7E"/>
    <w:rsid w:val="00E66FA0"/>
    <w:rsid w:val="00E67B0F"/>
    <w:rsid w:val="00E7037F"/>
    <w:rsid w:val="00E70F7A"/>
    <w:rsid w:val="00E711C0"/>
    <w:rsid w:val="00E712B9"/>
    <w:rsid w:val="00E718FB"/>
    <w:rsid w:val="00E71D78"/>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30A7"/>
    <w:rsid w:val="00ED3178"/>
    <w:rsid w:val="00ED357A"/>
    <w:rsid w:val="00ED361F"/>
    <w:rsid w:val="00ED3B70"/>
    <w:rsid w:val="00ED3DBB"/>
    <w:rsid w:val="00ED433D"/>
    <w:rsid w:val="00ED49A7"/>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79"/>
    <w:rsid w:val="00EF4208"/>
    <w:rsid w:val="00EF4B5A"/>
    <w:rsid w:val="00EF4B82"/>
    <w:rsid w:val="00EF59CA"/>
    <w:rsid w:val="00EF5A02"/>
    <w:rsid w:val="00EF6104"/>
    <w:rsid w:val="00EF6D35"/>
    <w:rsid w:val="00EF78A7"/>
    <w:rsid w:val="00EF7CF1"/>
    <w:rsid w:val="00F005D3"/>
    <w:rsid w:val="00F0079C"/>
    <w:rsid w:val="00F00D5B"/>
    <w:rsid w:val="00F00F6E"/>
    <w:rsid w:val="00F01FF5"/>
    <w:rsid w:val="00F021BF"/>
    <w:rsid w:val="00F0240F"/>
    <w:rsid w:val="00F02552"/>
    <w:rsid w:val="00F044BA"/>
    <w:rsid w:val="00F04D6F"/>
    <w:rsid w:val="00F04E5F"/>
    <w:rsid w:val="00F05E15"/>
    <w:rsid w:val="00F05FDD"/>
    <w:rsid w:val="00F060EE"/>
    <w:rsid w:val="00F06199"/>
    <w:rsid w:val="00F06B98"/>
    <w:rsid w:val="00F06F8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D10"/>
    <w:rsid w:val="00F54D4F"/>
    <w:rsid w:val="00F553FA"/>
    <w:rsid w:val="00F5632D"/>
    <w:rsid w:val="00F5716C"/>
    <w:rsid w:val="00F5771B"/>
    <w:rsid w:val="00F57C84"/>
    <w:rsid w:val="00F60035"/>
    <w:rsid w:val="00F60E66"/>
    <w:rsid w:val="00F61126"/>
    <w:rsid w:val="00F618CB"/>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5321"/>
    <w:rsid w:val="00F853CC"/>
    <w:rsid w:val="00F85CCC"/>
    <w:rsid w:val="00F865F0"/>
    <w:rsid w:val="00F86960"/>
    <w:rsid w:val="00F873C6"/>
    <w:rsid w:val="00F87CC7"/>
    <w:rsid w:val="00F90187"/>
    <w:rsid w:val="00F90202"/>
    <w:rsid w:val="00F9059E"/>
    <w:rsid w:val="00F90E6E"/>
    <w:rsid w:val="00F9119B"/>
    <w:rsid w:val="00F91713"/>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CEDC5-8C40-46C0-926E-791A0B53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Vickie Braley</cp:lastModifiedBy>
  <cp:revision>20</cp:revision>
  <cp:lastPrinted>2021-05-03T16:04:00Z</cp:lastPrinted>
  <dcterms:created xsi:type="dcterms:W3CDTF">2021-05-06T13:10:00Z</dcterms:created>
  <dcterms:modified xsi:type="dcterms:W3CDTF">2021-05-06T18:41:00Z</dcterms:modified>
</cp:coreProperties>
</file>