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bookmarkStart w:id="0" w:name="_GoBack"/>
      <w:bookmarkEnd w:id="0"/>
      <w:r w:rsidRPr="00C214C6">
        <w:rPr>
          <w:b/>
          <w:sz w:val="24"/>
          <w:szCs w:val="24"/>
        </w:rPr>
        <w:t>Minutes</w:t>
      </w:r>
    </w:p>
    <w:p w:rsidR="00AC5B79" w:rsidRDefault="00252C23" w:rsidP="00F91808">
      <w:pPr>
        <w:pStyle w:val="NoSpacing"/>
        <w:jc w:val="center"/>
      </w:pPr>
      <w:r w:rsidRPr="00C214C6">
        <w:rPr>
          <w:b/>
        </w:rPr>
        <w:t>PRESENT:</w:t>
      </w:r>
      <w:r w:rsidR="00D564B1">
        <w:t xml:space="preserve"> </w:t>
      </w:r>
      <w:r w:rsidR="00D816DC">
        <w:t xml:space="preserve"> </w:t>
      </w:r>
      <w:r w:rsidR="00A3569D">
        <w:t>Commissioner Brann</w:t>
      </w:r>
      <w:r w:rsidR="00C214C6">
        <w:t xml:space="preserve">, </w:t>
      </w:r>
      <w:r w:rsidR="00FD4F68">
        <w:t>Commissioner Barker</w:t>
      </w:r>
      <w:r w:rsidR="00F91808">
        <w:t xml:space="preserve">, </w:t>
      </w:r>
      <w:r w:rsidR="008F61EE">
        <w:t>Commissioner Harvell was absent</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8F61EE" w:rsidP="00AF41C5">
      <w:pPr>
        <w:pStyle w:val="NoSpacing"/>
        <w:jc w:val="center"/>
        <w:rPr>
          <w:b/>
        </w:rPr>
      </w:pPr>
      <w:r w:rsidRPr="008F61EE">
        <w:rPr>
          <w:b/>
        </w:rPr>
        <w:t>October 12</w:t>
      </w:r>
      <w:r w:rsidR="00766C44" w:rsidRPr="008F61EE">
        <w:rPr>
          <w:b/>
        </w:rPr>
        <w:t>, 2021</w:t>
      </w:r>
      <w:r w:rsidR="004713EE" w:rsidRPr="008F61EE">
        <w:rPr>
          <w:b/>
        </w:rPr>
        <w:t xml:space="preserve"> </w:t>
      </w:r>
      <w:r w:rsidR="004713EE">
        <w:rPr>
          <w:b/>
        </w:rPr>
        <w:t>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rsidR="008F61EE">
        <w:t xml:space="preserve"> 3:40</w:t>
      </w:r>
      <w:r w:rsidR="00A96654">
        <w:t>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8F61EE">
        <w:t>Tiffany Baker, Jim Desjardins, Mike Pond, John Donald</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265E8E" w:rsidRDefault="00265E8E" w:rsidP="00265E8E">
      <w:pPr>
        <w:pStyle w:val="NormalWeb"/>
        <w:rPr>
          <w:b/>
        </w:rPr>
      </w:pPr>
    </w:p>
    <w:p w:rsidR="00265E8E" w:rsidRPr="00265E8E" w:rsidRDefault="008F61EE" w:rsidP="00D326B9">
      <w:pPr>
        <w:pStyle w:val="NormalWeb"/>
        <w:rPr>
          <w:b/>
        </w:rPr>
      </w:pPr>
      <w:r>
        <w:rPr>
          <w:b/>
        </w:rPr>
        <w:t xml:space="preserve">Opening of sewer project bids: </w:t>
      </w:r>
      <w:r w:rsidRPr="00F91808">
        <w:t>Bids received from: Harris Septic</w:t>
      </w:r>
      <w:r w:rsidR="00F91808" w:rsidRPr="00F91808">
        <w:t xml:space="preserve"> Services</w:t>
      </w:r>
      <w:r w:rsidRPr="00F91808">
        <w:t xml:space="preserve"> from Chesterville in the amount of $12,080, C</w:t>
      </w:r>
      <w:r w:rsidR="00F91808" w:rsidRPr="00F91808">
        <w:t>.</w:t>
      </w:r>
      <w:r w:rsidRPr="00F91808">
        <w:t>H</w:t>
      </w:r>
      <w:r w:rsidR="00F91808" w:rsidRPr="00F91808">
        <w:t>.</w:t>
      </w:r>
      <w:r w:rsidRPr="00F91808">
        <w:t xml:space="preserve"> Stevensons, Inc. from Wayne in the amount of $16,025, and CCC Construction</w:t>
      </w:r>
      <w:r w:rsidR="00F91808" w:rsidRPr="00F91808">
        <w:t>, LLC</w:t>
      </w:r>
      <w:r w:rsidRPr="00F91808">
        <w:t xml:space="preserve"> from Augusta in the amount of $9,550</w:t>
      </w:r>
      <w:r>
        <w:rPr>
          <w:b/>
        </w:rPr>
        <w:t xml:space="preserve">. Motion made to accept the bid from CCC Construction in the amount of $9,550. (Clyde/Terry) (2/0) </w:t>
      </w:r>
    </w:p>
    <w:p w:rsidR="00265E8E" w:rsidRDefault="00265E8E" w:rsidP="00265E8E">
      <w:pPr>
        <w:pStyle w:val="NormalWeb"/>
        <w:rPr>
          <w:b/>
        </w:rPr>
      </w:pPr>
    </w:p>
    <w:p w:rsidR="00265E8E" w:rsidRDefault="00265E8E" w:rsidP="00D222A0">
      <w:pPr>
        <w:pStyle w:val="NoSpacing"/>
        <w:rPr>
          <w:b/>
        </w:rPr>
      </w:pPr>
    </w:p>
    <w:p w:rsidR="005762C1" w:rsidRDefault="00D222A0" w:rsidP="00D222A0">
      <w:pPr>
        <w:pStyle w:val="NoSpacing"/>
        <w:rPr>
          <w:b/>
        </w:rPr>
      </w:pPr>
      <w:r>
        <w:rPr>
          <w:b/>
        </w:rPr>
        <w:t>NEW BUSINESS:</w:t>
      </w:r>
      <w:r w:rsidR="008E158E">
        <w:rPr>
          <w:b/>
        </w:rPr>
        <w:t xml:space="preserve"> </w:t>
      </w:r>
    </w:p>
    <w:p w:rsidR="00265E8E" w:rsidRDefault="00265E8E" w:rsidP="00D222A0">
      <w:pPr>
        <w:pStyle w:val="NoSpacing"/>
        <w:rPr>
          <w:b/>
        </w:rPr>
      </w:pPr>
    </w:p>
    <w:p w:rsidR="00265E8E" w:rsidRPr="00265E8E" w:rsidRDefault="00265E8E" w:rsidP="00D326B9">
      <w:pPr>
        <w:pStyle w:val="NoSpacing"/>
        <w:numPr>
          <w:ilvl w:val="0"/>
          <w:numId w:val="40"/>
        </w:numPr>
        <w:rPr>
          <w:b/>
        </w:rPr>
      </w:pPr>
      <w:r w:rsidRPr="00265E8E">
        <w:rPr>
          <w:b/>
          <w:bCs/>
        </w:rPr>
        <w:t>Clerk’s Report:</w:t>
      </w:r>
      <w:r>
        <w:rPr>
          <w:b/>
          <w:bCs/>
        </w:rPr>
        <w:t xml:space="preserve"> </w:t>
      </w:r>
      <w:r w:rsidR="008F61EE">
        <w:rPr>
          <w:b/>
          <w:bCs/>
        </w:rPr>
        <w:t>N/A</w:t>
      </w:r>
    </w:p>
    <w:p w:rsidR="008F61EE" w:rsidRPr="008F61EE" w:rsidRDefault="00265E8E" w:rsidP="00D326B9">
      <w:pPr>
        <w:pStyle w:val="NoSpacing"/>
        <w:numPr>
          <w:ilvl w:val="0"/>
          <w:numId w:val="40"/>
        </w:numPr>
        <w:rPr>
          <w:b/>
        </w:rPr>
      </w:pPr>
      <w:r w:rsidRPr="00265E8E">
        <w:rPr>
          <w:b/>
          <w:bCs/>
        </w:rPr>
        <w:t>Treasurer Report:</w:t>
      </w:r>
      <w:r w:rsidR="008F61EE">
        <w:rPr>
          <w:b/>
          <w:bCs/>
        </w:rPr>
        <w:t xml:space="preserve"> N/A</w:t>
      </w:r>
    </w:p>
    <w:p w:rsidR="00265E8E" w:rsidRPr="00265E8E" w:rsidRDefault="008F61EE" w:rsidP="00D326B9">
      <w:pPr>
        <w:pStyle w:val="NoSpacing"/>
        <w:numPr>
          <w:ilvl w:val="0"/>
          <w:numId w:val="40"/>
        </w:numPr>
        <w:rPr>
          <w:b/>
        </w:rPr>
      </w:pPr>
      <w:r>
        <w:rPr>
          <w:b/>
          <w:bCs/>
        </w:rPr>
        <w:t>John Donald, Jail part-time Corrections Officer: John would like to offer the part-time position of Corrections officer to Desirae Hudson. (Clyde/Terry) (2/0)</w:t>
      </w:r>
      <w:r w:rsidR="00265E8E">
        <w:rPr>
          <w:b/>
          <w:bCs/>
        </w:rPr>
        <w:t xml:space="preserve"> </w:t>
      </w:r>
    </w:p>
    <w:p w:rsidR="00D222A0" w:rsidRDefault="00D222A0" w:rsidP="00D222A0">
      <w:pPr>
        <w:pStyle w:val="NoSpacing"/>
        <w:rPr>
          <w:b/>
        </w:rPr>
      </w:pPr>
    </w:p>
    <w:p w:rsidR="00903E05" w:rsidRDefault="00D222A0" w:rsidP="001D4123">
      <w:pPr>
        <w:pStyle w:val="NoSpacing"/>
        <w:rPr>
          <w:b/>
        </w:rPr>
      </w:pPr>
      <w:r w:rsidRPr="00C740C1">
        <w:rPr>
          <w:b/>
        </w:rPr>
        <w:t>OLD BUSINESS:</w:t>
      </w:r>
      <w:r>
        <w:rPr>
          <w:b/>
        </w:rPr>
        <w:t xml:space="preserve">  </w:t>
      </w:r>
    </w:p>
    <w:p w:rsidR="00265E8E" w:rsidRDefault="00265E8E" w:rsidP="001D4123">
      <w:pPr>
        <w:pStyle w:val="NoSpacing"/>
        <w:rPr>
          <w:b/>
        </w:rPr>
      </w:pPr>
    </w:p>
    <w:p w:rsidR="008F61EE" w:rsidRDefault="008F61EE" w:rsidP="001D4123">
      <w:pPr>
        <w:pStyle w:val="NoSpacing"/>
        <w:rPr>
          <w:b/>
        </w:rPr>
      </w:pPr>
      <w:r>
        <w:rPr>
          <w:b/>
        </w:rPr>
        <w:t>Sign the snow plow contract: Signed by Terry Brann and Clyde Barker</w:t>
      </w:r>
    </w:p>
    <w:p w:rsidR="00D222A0" w:rsidRDefault="005B352C" w:rsidP="00D326B9">
      <w:pPr>
        <w:pStyle w:val="NoSpacing"/>
        <w:rPr>
          <w:b/>
        </w:rPr>
      </w:pPr>
      <w:r>
        <w:rPr>
          <w:b/>
        </w:rPr>
        <w:t xml:space="preserve"> </w:t>
      </w:r>
    </w:p>
    <w:p w:rsidR="00265E8E" w:rsidRDefault="00265E8E" w:rsidP="00265E8E">
      <w:pPr>
        <w:pStyle w:val="NoSpacing"/>
        <w:rPr>
          <w:b/>
        </w:rPr>
      </w:pPr>
    </w:p>
    <w:p w:rsidR="00903E05" w:rsidRDefault="00D222A0" w:rsidP="001D4123">
      <w:pPr>
        <w:pStyle w:val="NoSpacing"/>
        <w:rPr>
          <w:b/>
        </w:rPr>
      </w:pPr>
      <w:r>
        <w:rPr>
          <w:b/>
        </w:rPr>
        <w:t>MISCELLANEOUS:</w:t>
      </w:r>
      <w:r w:rsidR="001F6EF2">
        <w:rPr>
          <w:b/>
        </w:rPr>
        <w:t xml:space="preserve"> </w:t>
      </w:r>
    </w:p>
    <w:p w:rsidR="008F61EE" w:rsidRDefault="008F61EE" w:rsidP="001D4123">
      <w:pPr>
        <w:pStyle w:val="NoSpacing"/>
        <w:rPr>
          <w:b/>
        </w:rPr>
      </w:pPr>
    </w:p>
    <w:p w:rsidR="00A96654" w:rsidRDefault="008F61EE" w:rsidP="001D4123">
      <w:pPr>
        <w:pStyle w:val="NoSpacing"/>
        <w:rPr>
          <w:b/>
        </w:rPr>
      </w:pPr>
      <w:r>
        <w:rPr>
          <w:b/>
        </w:rPr>
        <w:t xml:space="preserve">Schoolhouse Road: Mike sought out an evaluation of the bridge from </w:t>
      </w:r>
      <w:proofErr w:type="spellStart"/>
      <w:r>
        <w:rPr>
          <w:b/>
        </w:rPr>
        <w:t>Dirigo</w:t>
      </w:r>
      <w:proofErr w:type="spellEnd"/>
      <w:r>
        <w:rPr>
          <w:b/>
        </w:rPr>
        <w:t xml:space="preserve"> Timber, they will not rate an existing bridge. Mike stated the county would have to hire an engineer to evaluate the bridge. The bridge is made of concrete abutment with 6x6 on top with running planks. Clyde expressed concerns over doing the </w:t>
      </w:r>
      <w:proofErr w:type="gramStart"/>
      <w:r>
        <w:rPr>
          <w:b/>
        </w:rPr>
        <w:t>repair, that</w:t>
      </w:r>
      <w:proofErr w:type="gramEnd"/>
      <w:r>
        <w:rPr>
          <w:b/>
        </w:rPr>
        <w:t xml:space="preserve"> the county would now have to do it for everyone. Mike would not advise either way, just stated that the bridge is not county property. Motion made to fix the bridge with bridge mats the county currently has, purchase one more, and replace the running planks that need replacing. (Clyde/Terry) (2/0) The Commissioners would like the land owners to attend the next meeting on October 19</w:t>
      </w:r>
      <w:proofErr w:type="gramStart"/>
      <w:r>
        <w:rPr>
          <w:b/>
        </w:rPr>
        <w:t>,2021</w:t>
      </w:r>
      <w:proofErr w:type="gramEnd"/>
      <w:r>
        <w:rPr>
          <w:b/>
        </w:rPr>
        <w:t xml:space="preserve"> to sign </w:t>
      </w:r>
      <w:r w:rsidR="00F91808">
        <w:rPr>
          <w:b/>
        </w:rPr>
        <w:t xml:space="preserve">an agreement to </w:t>
      </w:r>
      <w:r>
        <w:rPr>
          <w:b/>
        </w:rPr>
        <w:t>ownership of the bridge once the repairs are made</w:t>
      </w:r>
      <w:r w:rsidR="00F91808">
        <w:rPr>
          <w:b/>
        </w:rPr>
        <w:t xml:space="preserve"> by the county</w:t>
      </w:r>
      <w:r>
        <w:rPr>
          <w:b/>
        </w:rPr>
        <w:t xml:space="preserve">. </w:t>
      </w:r>
    </w:p>
    <w:p w:rsidR="00A11438" w:rsidRDefault="00A11438" w:rsidP="005762C1">
      <w:pPr>
        <w:pStyle w:val="NoSpacing"/>
        <w:rPr>
          <w:b/>
        </w:rPr>
      </w:pPr>
    </w:p>
    <w:p w:rsidR="003232B6" w:rsidRDefault="005762C1" w:rsidP="00A96654">
      <w:pPr>
        <w:pStyle w:val="NoSpacing"/>
      </w:pPr>
      <w:r w:rsidRPr="005762C1">
        <w:rPr>
          <w:b/>
        </w:rPr>
        <w:t>Warrants:</w:t>
      </w:r>
      <w:r w:rsidRPr="00874EE8">
        <w:t xml:space="preserve"> </w:t>
      </w:r>
      <w:r w:rsidR="00F91808">
        <w:t>N/A</w:t>
      </w: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lastRenderedPageBreak/>
        <w:t>ADJOURNMENT:</w:t>
      </w:r>
      <w:r w:rsidR="005A68C4">
        <w:rPr>
          <w:b/>
        </w:rPr>
        <w:t xml:space="preserve"> </w:t>
      </w:r>
    </w:p>
    <w:p w:rsidR="00477ADE" w:rsidRDefault="008D2CDF" w:rsidP="00361AF2">
      <w:pPr>
        <w:pStyle w:val="NoSpacing"/>
        <w:rPr>
          <w:b/>
        </w:rPr>
      </w:pPr>
      <w:r w:rsidRPr="00B6366E">
        <w:rPr>
          <w:b/>
        </w:rPr>
        <w:t>A motion and second to</w:t>
      </w:r>
      <w:r w:rsidR="00AB5969">
        <w:rPr>
          <w:b/>
        </w:rPr>
        <w:t xml:space="preserve"> adjourn. </w:t>
      </w:r>
      <w:r w:rsidR="00F91808">
        <w:rPr>
          <w:b/>
        </w:rPr>
        <w:t>(Clyde/Terry) (2/0)</w:t>
      </w:r>
    </w:p>
    <w:p w:rsidR="00A86E50" w:rsidRPr="000906B0" w:rsidRDefault="003867EF" w:rsidP="00361AF2">
      <w:pPr>
        <w:pStyle w:val="NoSpacing"/>
        <w:rPr>
          <w:b/>
        </w:rPr>
      </w:pPr>
      <w:r>
        <w:rPr>
          <w:b/>
        </w:rPr>
        <w:t xml:space="preserve">Meeting adjourned </w:t>
      </w:r>
      <w:r w:rsidR="00F91808">
        <w:rPr>
          <w:b/>
        </w:rPr>
        <w:t>at 3:52pm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F91808">
        <w:rPr>
          <w:b/>
        </w:rPr>
        <w:t>October 19, 2021 at 3:15pm</w:t>
      </w:r>
    </w:p>
    <w:p w:rsidR="00D326B9" w:rsidRDefault="00D326B9"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37"/>
  </w:num>
  <w:num w:numId="8">
    <w:abstractNumId w:val="12"/>
  </w:num>
  <w:num w:numId="9">
    <w:abstractNumId w:val="26"/>
  </w:num>
  <w:num w:numId="10">
    <w:abstractNumId w:val="0"/>
  </w:num>
  <w:num w:numId="11">
    <w:abstractNumId w:val="35"/>
  </w:num>
  <w:num w:numId="12">
    <w:abstractNumId w:val="34"/>
  </w:num>
  <w:num w:numId="13">
    <w:abstractNumId w:val="25"/>
  </w:num>
  <w:num w:numId="14">
    <w:abstractNumId w:val="7"/>
  </w:num>
  <w:num w:numId="15">
    <w:abstractNumId w:val="18"/>
  </w:num>
  <w:num w:numId="16">
    <w:abstractNumId w:val="36"/>
  </w:num>
  <w:num w:numId="17">
    <w:abstractNumId w:val="1"/>
  </w:num>
  <w:num w:numId="18">
    <w:abstractNumId w:val="31"/>
  </w:num>
  <w:num w:numId="19">
    <w:abstractNumId w:val="4"/>
  </w:num>
  <w:num w:numId="20">
    <w:abstractNumId w:val="33"/>
  </w:num>
  <w:num w:numId="21">
    <w:abstractNumId w:val="21"/>
  </w:num>
  <w:num w:numId="22">
    <w:abstractNumId w:val="24"/>
  </w:num>
  <w:num w:numId="23">
    <w:abstractNumId w:val="16"/>
  </w:num>
  <w:num w:numId="24">
    <w:abstractNumId w:val="15"/>
  </w:num>
  <w:num w:numId="25">
    <w:abstractNumId w:val="9"/>
  </w:num>
  <w:num w:numId="26">
    <w:abstractNumId w:val="13"/>
  </w:num>
  <w:num w:numId="27">
    <w:abstractNumId w:val="5"/>
  </w:num>
  <w:num w:numId="28">
    <w:abstractNumId w:val="38"/>
  </w:num>
  <w:num w:numId="29">
    <w:abstractNumId w:val="14"/>
  </w:num>
  <w:num w:numId="30">
    <w:abstractNumId w:val="2"/>
  </w:num>
  <w:num w:numId="31">
    <w:abstractNumId w:val="11"/>
  </w:num>
  <w:num w:numId="32">
    <w:abstractNumId w:val="22"/>
  </w:num>
  <w:num w:numId="33">
    <w:abstractNumId w:val="3"/>
  </w:num>
  <w:num w:numId="34">
    <w:abstractNumId w:val="29"/>
  </w:num>
  <w:num w:numId="35">
    <w:abstractNumId w:val="27"/>
  </w:num>
  <w:num w:numId="36">
    <w:abstractNumId w:val="19"/>
  </w:num>
  <w:num w:numId="37">
    <w:abstractNumId w:val="20"/>
  </w:num>
  <w:num w:numId="38">
    <w:abstractNumId w:val="17"/>
  </w:num>
  <w:num w:numId="39">
    <w:abstractNumId w:val="28"/>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9EF72-971E-47B1-ABA1-4331C32A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2</cp:revision>
  <cp:lastPrinted>2021-10-15T15:12:00Z</cp:lastPrinted>
  <dcterms:created xsi:type="dcterms:W3CDTF">2021-10-15T17:44:00Z</dcterms:created>
  <dcterms:modified xsi:type="dcterms:W3CDTF">2021-10-15T17:44:00Z</dcterms:modified>
</cp:coreProperties>
</file>