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SUPERIOR COURTROOM</w:t>
      </w:r>
    </w:p>
    <w:p w:rsidR="00553A1B" w:rsidRDefault="00FE0640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JUNE 24, 2021   10:00 A.M.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D490E" w:rsidRDefault="008D490E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8D490E" w:rsidRDefault="008D490E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10:00 A.M.  Mike Pond, Road Update and Carryover request: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4A095C" w:rsidRPr="008D490E" w:rsidRDefault="00A56A17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10:15</w:t>
      </w:r>
      <w:r w:rsidR="00FE0640" w:rsidRPr="008D490E">
        <w:rPr>
          <w:rFonts w:ascii="Tahoma" w:hAnsi="Tahoma" w:cs="Tahoma"/>
          <w:b/>
          <w:bCs/>
          <w:color w:val="000000"/>
        </w:rPr>
        <w:t xml:space="preserve"> A.M.  Executive Session: 1 MRSA 405 (6) (D) Personnel Matters, FY22 Wages</w:t>
      </w:r>
      <w:r w:rsidR="00AE01B6">
        <w:rPr>
          <w:rFonts w:ascii="Tahoma" w:hAnsi="Tahoma" w:cs="Tahoma"/>
          <w:b/>
          <w:bCs/>
          <w:color w:val="000000"/>
        </w:rPr>
        <w:t xml:space="preserve"> if needed.</w:t>
      </w:r>
    </w:p>
    <w:p w:rsidR="008D490E" w:rsidRDefault="008D490E" w:rsidP="00553A1B">
      <w:pPr>
        <w:pStyle w:val="NormalWeb"/>
        <w:rPr>
          <w:rFonts w:ascii="Tahoma" w:hAnsi="Tahoma" w:cs="Tahoma"/>
          <w:bCs/>
          <w:color w:val="000000"/>
        </w:rPr>
      </w:pPr>
    </w:p>
    <w:p w:rsidR="008D490E" w:rsidRDefault="008D490E" w:rsidP="00553A1B">
      <w:pPr>
        <w:pStyle w:val="NormalWeb"/>
        <w:rPr>
          <w:rFonts w:ascii="Tahoma" w:hAnsi="Tahoma" w:cs="Tahoma"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 xml:space="preserve"> Clerk’s Report:</w:t>
      </w:r>
    </w:p>
    <w:p w:rsidR="00670373" w:rsidRPr="00A56A17" w:rsidRDefault="00FE0640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</w:p>
    <w:p w:rsidR="00C90B3B" w:rsidRPr="00A56A17" w:rsidRDefault="000E0F7B" w:rsidP="00A56A17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bookmarkStart w:id="0" w:name="_GoBack"/>
      <w:bookmarkEnd w:id="0"/>
      <w:r w:rsidRPr="00A56A17">
        <w:rPr>
          <w:rFonts w:ascii="Tahoma" w:hAnsi="Tahoma" w:cs="Tahoma"/>
          <w:b/>
          <w:bCs/>
          <w:color w:val="000000"/>
        </w:rPr>
        <w:t xml:space="preserve">FY 22 </w:t>
      </w:r>
      <w:r w:rsidR="00FE0640" w:rsidRPr="00A56A17">
        <w:rPr>
          <w:rFonts w:ascii="Tahoma" w:hAnsi="Tahoma" w:cs="Tahoma"/>
          <w:b/>
          <w:bCs/>
          <w:color w:val="000000"/>
        </w:rPr>
        <w:t xml:space="preserve">Budget Approval: </w:t>
      </w:r>
    </w:p>
    <w:p w:rsidR="00C90B3B" w:rsidRDefault="00C90B3B" w:rsidP="00C90B3B">
      <w:pPr>
        <w:pStyle w:val="NormalWeb"/>
        <w:ind w:left="43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1005-Superior Court:</w:t>
      </w:r>
    </w:p>
    <w:p w:rsidR="00C90B3B" w:rsidRDefault="00C90B3B" w:rsidP="00C90B3B">
      <w:pPr>
        <w:pStyle w:val="NormalWeb"/>
        <w:ind w:left="75" w:firstLine="36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1010-EMA</w:t>
      </w:r>
    </w:p>
    <w:p w:rsidR="00C90B3B" w:rsidRDefault="00C90B3B" w:rsidP="00C90B3B">
      <w:pPr>
        <w:pStyle w:val="NormalWeb"/>
        <w:ind w:left="43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1015-DA Office</w:t>
      </w:r>
    </w:p>
    <w:p w:rsidR="00C90B3B" w:rsidRDefault="00C90B3B" w:rsidP="00C90B3B">
      <w:pPr>
        <w:pStyle w:val="NormalWeb"/>
        <w:ind w:left="43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1020-Commissioners</w:t>
      </w:r>
    </w:p>
    <w:p w:rsidR="00C90B3B" w:rsidRDefault="00C90B3B" w:rsidP="00C90B3B">
      <w:pPr>
        <w:pStyle w:val="NormalWeb"/>
        <w:ind w:left="43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1025-Treasurer</w:t>
      </w:r>
    </w:p>
    <w:p w:rsidR="00C90B3B" w:rsidRDefault="00C90B3B" w:rsidP="00C90B3B">
      <w:pPr>
        <w:pStyle w:val="NormalWeb"/>
        <w:ind w:left="43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1030-IT Dept.</w:t>
      </w:r>
    </w:p>
    <w:p w:rsidR="00C90B3B" w:rsidRDefault="00C90B3B" w:rsidP="00C90B3B">
      <w:pPr>
        <w:pStyle w:val="NormalWeb"/>
        <w:ind w:left="43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1040-Courthouse</w:t>
      </w:r>
    </w:p>
    <w:p w:rsidR="00C90B3B" w:rsidRDefault="00C90B3B" w:rsidP="00C90B3B">
      <w:pPr>
        <w:pStyle w:val="NormalWeb"/>
        <w:ind w:left="43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1050-Jail</w:t>
      </w:r>
    </w:p>
    <w:p w:rsidR="00C90B3B" w:rsidRDefault="00C90B3B" w:rsidP="00C90B3B">
      <w:pPr>
        <w:pStyle w:val="NormalWeb"/>
        <w:ind w:left="43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1065-Deeds</w:t>
      </w:r>
    </w:p>
    <w:p w:rsidR="00C90B3B" w:rsidRDefault="00C90B3B" w:rsidP="00C90B3B">
      <w:pPr>
        <w:pStyle w:val="NormalWeb"/>
        <w:ind w:left="43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1070-Probate</w:t>
      </w:r>
    </w:p>
    <w:p w:rsidR="00C90B3B" w:rsidRDefault="00C90B3B" w:rsidP="00C90B3B">
      <w:pPr>
        <w:pStyle w:val="NormalWeb"/>
        <w:ind w:left="43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1075-Sheriff Dept.</w:t>
      </w:r>
    </w:p>
    <w:p w:rsidR="00C90B3B" w:rsidRDefault="00C90B3B" w:rsidP="00C90B3B">
      <w:pPr>
        <w:pStyle w:val="NormalWeb"/>
        <w:ind w:left="43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1080-Communications</w:t>
      </w:r>
    </w:p>
    <w:p w:rsidR="00C90B3B" w:rsidRDefault="00C90B3B" w:rsidP="00C90B3B">
      <w:pPr>
        <w:pStyle w:val="NormalWeb"/>
        <w:ind w:left="43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1095-Debt Service</w:t>
      </w:r>
    </w:p>
    <w:p w:rsidR="00C90B3B" w:rsidRDefault="00C90B3B" w:rsidP="00C90B3B">
      <w:pPr>
        <w:pStyle w:val="NormalWeb"/>
        <w:ind w:left="43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2005-Cooperative Extension</w:t>
      </w:r>
    </w:p>
    <w:p w:rsidR="00C90B3B" w:rsidRDefault="00C90B3B" w:rsidP="00C90B3B">
      <w:pPr>
        <w:pStyle w:val="NormalWeb"/>
        <w:ind w:left="43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2045-Program Grants:</w:t>
      </w:r>
    </w:p>
    <w:p w:rsidR="00C90B3B" w:rsidRDefault="00C90B3B" w:rsidP="00C90B3B">
      <w:pPr>
        <w:pStyle w:val="NormalWeb"/>
        <w:ind w:left="43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2050-Insurance</w:t>
      </w:r>
    </w:p>
    <w:p w:rsidR="00246D56" w:rsidRPr="00246D56" w:rsidRDefault="00AE7090" w:rsidP="00246D56">
      <w:pPr>
        <w:pStyle w:val="NormalWeb"/>
        <w:numPr>
          <w:ilvl w:val="0"/>
          <w:numId w:val="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Telecommuting P</w:t>
      </w:r>
      <w:r w:rsidR="00246D56" w:rsidRPr="00246D56">
        <w:rPr>
          <w:rFonts w:ascii="Tahoma" w:hAnsi="Tahoma" w:cs="Tahoma"/>
          <w:b/>
          <w:bCs/>
          <w:color w:val="000000"/>
        </w:rPr>
        <w:t>olicy and Procedure and agreement to add</w:t>
      </w:r>
      <w:r w:rsidR="00246D56">
        <w:rPr>
          <w:rFonts w:ascii="Tahoma" w:hAnsi="Tahoma" w:cs="Tahoma"/>
          <w:b/>
          <w:bCs/>
          <w:color w:val="000000"/>
        </w:rPr>
        <w:t xml:space="preserve"> to Personnel Policy Handbook:</w:t>
      </w:r>
      <w:r w:rsidR="00246D56" w:rsidRPr="00246D56">
        <w:rPr>
          <w:rFonts w:ascii="Tahoma" w:hAnsi="Tahoma" w:cs="Tahoma"/>
          <w:b/>
          <w:bCs/>
          <w:color w:val="000000"/>
        </w:rPr>
        <w:t xml:space="preserve"> </w:t>
      </w:r>
    </w:p>
    <w:p w:rsidR="00670373" w:rsidRPr="00670373" w:rsidRDefault="00670373" w:rsidP="00C90B3B">
      <w:pPr>
        <w:pStyle w:val="NormalWeb"/>
        <w:ind w:left="435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98165A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8A2A58" w:rsidRDefault="008A2A58" w:rsidP="008A2A58">
      <w:pPr>
        <w:pStyle w:val="NormalWeb"/>
        <w:numPr>
          <w:ilvl w:val="0"/>
          <w:numId w:val="3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Pricing on the Used Jail Stove: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p w:rsidR="00965237" w:rsidRDefault="00965237"/>
    <w:sectPr w:rsidR="0096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91168"/>
    <w:rsid w:val="000E0F7B"/>
    <w:rsid w:val="00133F46"/>
    <w:rsid w:val="00207F03"/>
    <w:rsid w:val="00246D56"/>
    <w:rsid w:val="003127AE"/>
    <w:rsid w:val="00394891"/>
    <w:rsid w:val="00491D1D"/>
    <w:rsid w:val="004A095C"/>
    <w:rsid w:val="00553A1B"/>
    <w:rsid w:val="00670373"/>
    <w:rsid w:val="00847182"/>
    <w:rsid w:val="008A2A58"/>
    <w:rsid w:val="008D490E"/>
    <w:rsid w:val="00965237"/>
    <w:rsid w:val="0098165A"/>
    <w:rsid w:val="00A56A17"/>
    <w:rsid w:val="00A83AF7"/>
    <w:rsid w:val="00AE01B6"/>
    <w:rsid w:val="00AE7090"/>
    <w:rsid w:val="00C4203E"/>
    <w:rsid w:val="00C90B3B"/>
    <w:rsid w:val="00CB2FC5"/>
    <w:rsid w:val="00DA4A0C"/>
    <w:rsid w:val="00DC6BD0"/>
    <w:rsid w:val="00F20603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Vickie Braley</cp:lastModifiedBy>
  <cp:revision>9</cp:revision>
  <dcterms:created xsi:type="dcterms:W3CDTF">2021-06-16T16:23:00Z</dcterms:created>
  <dcterms:modified xsi:type="dcterms:W3CDTF">2021-06-22T16:05:00Z</dcterms:modified>
</cp:coreProperties>
</file>